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FBF8" w14:textId="5EC96C8B" w:rsidR="0061124E" w:rsidRDefault="008B33DD" w:rsidP="005E3DE9">
      <w:pPr>
        <w:widowControl/>
        <w:spacing w:line="500" w:lineRule="exact"/>
        <w:ind w:firstLineChars="200" w:firstLine="723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“新手”</w:t>
      </w:r>
      <w:r w:rsidR="0061124E" w:rsidRPr="0061124E">
        <w:rPr>
          <w:rFonts w:ascii="黑体" w:eastAsia="黑体" w:hAnsi="黑体" w:hint="eastAsia"/>
          <w:b/>
          <w:sz w:val="36"/>
          <w:szCs w:val="36"/>
        </w:rPr>
        <w:t>申报</w:t>
      </w:r>
      <w:r w:rsidR="00546376">
        <w:rPr>
          <w:rFonts w:ascii="黑体" w:eastAsia="黑体" w:hAnsi="黑体" w:hint="eastAsia"/>
          <w:b/>
          <w:sz w:val="36"/>
          <w:szCs w:val="36"/>
        </w:rPr>
        <w:t>202</w:t>
      </w:r>
      <w:r w:rsidR="00C11BA9">
        <w:rPr>
          <w:rFonts w:ascii="黑体" w:eastAsia="黑体" w:hAnsi="黑体"/>
          <w:b/>
          <w:sz w:val="36"/>
          <w:szCs w:val="36"/>
        </w:rPr>
        <w:t>4</w:t>
      </w:r>
      <w:r w:rsidR="00D80907">
        <w:rPr>
          <w:rFonts w:ascii="黑体" w:eastAsia="黑体" w:hAnsi="黑体" w:hint="eastAsia"/>
          <w:b/>
          <w:sz w:val="36"/>
          <w:szCs w:val="36"/>
        </w:rPr>
        <w:t>年</w:t>
      </w:r>
      <w:r w:rsidR="00F81FC8">
        <w:rPr>
          <w:rFonts w:ascii="黑体" w:eastAsia="黑体" w:hAnsi="黑体" w:hint="eastAsia"/>
          <w:b/>
          <w:sz w:val="36"/>
          <w:szCs w:val="36"/>
        </w:rPr>
        <w:t>省</w:t>
      </w:r>
      <w:r w:rsidR="00D80907">
        <w:rPr>
          <w:rFonts w:ascii="黑体" w:eastAsia="黑体" w:hAnsi="黑体" w:hint="eastAsia"/>
          <w:b/>
          <w:sz w:val="36"/>
          <w:szCs w:val="36"/>
        </w:rPr>
        <w:t>两类</w:t>
      </w:r>
      <w:r w:rsidR="0054301E">
        <w:rPr>
          <w:rFonts w:ascii="黑体" w:eastAsia="黑体" w:hAnsi="黑体" w:hint="eastAsia"/>
          <w:b/>
          <w:sz w:val="36"/>
          <w:szCs w:val="36"/>
        </w:rPr>
        <w:t>教育</w:t>
      </w:r>
      <w:r w:rsidR="0061124E" w:rsidRPr="0061124E">
        <w:rPr>
          <w:rFonts w:ascii="黑体" w:eastAsia="黑体" w:hAnsi="黑体" w:hint="eastAsia"/>
          <w:b/>
          <w:sz w:val="36"/>
          <w:szCs w:val="36"/>
        </w:rPr>
        <w:t>课题</w:t>
      </w:r>
      <w:r w:rsidR="004E32CA">
        <w:rPr>
          <w:rFonts w:ascii="黑体" w:eastAsia="黑体" w:hAnsi="黑体" w:hint="eastAsia"/>
          <w:b/>
          <w:sz w:val="36"/>
          <w:szCs w:val="36"/>
        </w:rPr>
        <w:t>问答</w:t>
      </w:r>
    </w:p>
    <w:p w14:paraId="2E590C32" w14:textId="77777777" w:rsidR="00FB6728" w:rsidRDefault="00061E5C" w:rsidP="000B079D">
      <w:pPr>
        <w:widowControl/>
        <w:spacing w:line="500" w:lineRule="exact"/>
        <w:ind w:firstLineChars="349" w:firstLine="841"/>
        <w:jc w:val="left"/>
        <w:rPr>
          <w:rFonts w:asciiTheme="majorEastAsia" w:eastAsiaTheme="majorEastAsia" w:hAnsiTheme="majorEastAsia"/>
          <w:b/>
          <w:sz w:val="24"/>
        </w:rPr>
      </w:pPr>
      <w:r w:rsidRPr="000B079D">
        <w:rPr>
          <w:rFonts w:asciiTheme="majorEastAsia" w:eastAsiaTheme="majorEastAsia" w:hAnsiTheme="majorEastAsia" w:hint="eastAsia"/>
          <w:b/>
          <w:sz w:val="24"/>
        </w:rPr>
        <w:t>（</w:t>
      </w:r>
      <w:r w:rsidR="00FB6728" w:rsidRPr="00FB6728">
        <w:rPr>
          <w:rFonts w:asciiTheme="majorEastAsia" w:eastAsiaTheme="majorEastAsia" w:hAnsiTheme="majorEastAsia" w:hint="eastAsia"/>
          <w:b/>
          <w:sz w:val="24"/>
        </w:rPr>
        <w:t>协会发布的重要内容在百度搜索“湖南省教育科学研究工作者协会”</w:t>
      </w:r>
    </w:p>
    <w:p w14:paraId="6CB03720" w14:textId="7741B210" w:rsidR="00061E5C" w:rsidRPr="000B079D" w:rsidRDefault="00FB6728" w:rsidP="00FB6728">
      <w:pPr>
        <w:widowControl/>
        <w:spacing w:line="500" w:lineRule="exact"/>
        <w:ind w:firstLineChars="849" w:firstLine="2046"/>
        <w:jc w:val="left"/>
        <w:rPr>
          <w:rFonts w:asciiTheme="majorEastAsia" w:eastAsiaTheme="majorEastAsia" w:hAnsiTheme="majorEastAsia"/>
          <w:b/>
          <w:sz w:val="24"/>
        </w:rPr>
      </w:pPr>
      <w:r w:rsidRPr="00FB6728">
        <w:rPr>
          <w:rFonts w:asciiTheme="majorEastAsia" w:eastAsiaTheme="majorEastAsia" w:hAnsiTheme="majorEastAsia" w:hint="eastAsia"/>
          <w:b/>
          <w:sz w:val="24"/>
        </w:rPr>
        <w:t>可查看，也可在</w:t>
      </w:r>
      <w:r>
        <w:rPr>
          <w:rFonts w:asciiTheme="majorEastAsia" w:eastAsiaTheme="majorEastAsia" w:hAnsiTheme="majorEastAsia" w:hint="eastAsia"/>
          <w:b/>
          <w:sz w:val="24"/>
        </w:rPr>
        <w:t>协会Q</w:t>
      </w:r>
      <w:r>
        <w:rPr>
          <w:rFonts w:asciiTheme="majorEastAsia" w:eastAsiaTheme="majorEastAsia" w:hAnsiTheme="majorEastAsia"/>
          <w:b/>
          <w:sz w:val="24"/>
        </w:rPr>
        <w:t>Q</w:t>
      </w:r>
      <w:r w:rsidRPr="00FB6728">
        <w:rPr>
          <w:rFonts w:asciiTheme="majorEastAsia" w:eastAsiaTheme="majorEastAsia" w:hAnsiTheme="majorEastAsia" w:hint="eastAsia"/>
          <w:b/>
          <w:sz w:val="24"/>
        </w:rPr>
        <w:t>群群文件查看</w:t>
      </w:r>
      <w:r w:rsidR="00061E5C" w:rsidRPr="000B079D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3F3FC541" w14:textId="50BD6F63" w:rsidR="0061124E" w:rsidRDefault="0061124E" w:rsidP="0061124E">
      <w:pPr>
        <w:widowControl/>
        <w:spacing w:line="500" w:lineRule="exact"/>
        <w:jc w:val="left"/>
        <w:rPr>
          <w:rFonts w:ascii="黑体" w:eastAsia="黑体" w:hAnsi="黑体"/>
          <w:b/>
          <w:sz w:val="36"/>
          <w:szCs w:val="36"/>
        </w:rPr>
      </w:pPr>
    </w:p>
    <w:p w14:paraId="0C7F278E" w14:textId="6FEE6F14" w:rsidR="004E32CA" w:rsidRPr="004E32CA" w:rsidRDefault="004E32CA" w:rsidP="004E32CA">
      <w:pPr>
        <w:widowControl/>
        <w:spacing w:line="500" w:lineRule="exact"/>
        <w:ind w:firstLineChars="200" w:firstLine="640"/>
        <w:jc w:val="left"/>
        <w:rPr>
          <w:rFonts w:ascii="等线" w:eastAsia="等线" w:hAnsi="等线"/>
          <w:b/>
          <w:sz w:val="32"/>
          <w:szCs w:val="32"/>
        </w:rPr>
      </w:pPr>
      <w:r w:rsidRPr="004E32CA">
        <w:rPr>
          <w:rFonts w:ascii="等线" w:eastAsia="等线" w:hAnsi="等线" w:hint="eastAsia"/>
          <w:b/>
          <w:sz w:val="32"/>
          <w:szCs w:val="32"/>
        </w:rPr>
        <w:t>一、</w:t>
      </w:r>
      <w:r w:rsidR="00B81FBE" w:rsidRPr="00B81FBE">
        <w:rPr>
          <w:rFonts w:ascii="等线" w:eastAsia="等线" w:hAnsi="等线" w:hint="eastAsia"/>
          <w:b/>
          <w:sz w:val="32"/>
          <w:szCs w:val="32"/>
        </w:rPr>
        <w:t>省两类教育科学课题</w:t>
      </w:r>
      <w:r w:rsidR="00B81FBE">
        <w:rPr>
          <w:rFonts w:ascii="等线" w:eastAsia="等线" w:hAnsi="等线" w:hint="eastAsia"/>
          <w:b/>
          <w:sz w:val="32"/>
          <w:szCs w:val="32"/>
        </w:rPr>
        <w:t>指那两类</w:t>
      </w:r>
      <w:r w:rsidR="00E41B24">
        <w:rPr>
          <w:rFonts w:ascii="等线" w:eastAsia="等线" w:hAnsi="等线" w:hint="eastAsia"/>
          <w:b/>
          <w:sz w:val="32"/>
          <w:szCs w:val="32"/>
        </w:rPr>
        <w:t>课题</w:t>
      </w:r>
      <w:r w:rsidR="00B81FBE">
        <w:rPr>
          <w:rFonts w:ascii="等线" w:eastAsia="等线" w:hAnsi="等线" w:hint="eastAsia"/>
          <w:b/>
          <w:sz w:val="32"/>
          <w:szCs w:val="32"/>
        </w:rPr>
        <w:t>？</w:t>
      </w:r>
      <w:r w:rsidR="00505734">
        <w:rPr>
          <w:rFonts w:ascii="等线" w:eastAsia="等线" w:hAnsi="等线" w:hint="eastAsia"/>
          <w:b/>
          <w:sz w:val="32"/>
          <w:szCs w:val="32"/>
        </w:rPr>
        <w:t>协会课题是什么级别</w:t>
      </w:r>
      <w:r w:rsidR="00E41B24">
        <w:rPr>
          <w:rFonts w:ascii="等线" w:eastAsia="等线" w:hAnsi="等线" w:hint="eastAsia"/>
          <w:b/>
          <w:sz w:val="32"/>
          <w:szCs w:val="32"/>
        </w:rPr>
        <w:t>课题</w:t>
      </w:r>
      <w:r w:rsidR="00505734">
        <w:rPr>
          <w:rFonts w:ascii="等线" w:eastAsia="等线" w:hAnsi="等线" w:hint="eastAsia"/>
          <w:b/>
          <w:sz w:val="32"/>
          <w:szCs w:val="32"/>
        </w:rPr>
        <w:t>？</w:t>
      </w:r>
      <w:r w:rsidR="00DD0F5F">
        <w:rPr>
          <w:rFonts w:ascii="等线" w:eastAsia="等线" w:hAnsi="等线" w:hint="eastAsia"/>
          <w:b/>
          <w:sz w:val="32"/>
          <w:szCs w:val="32"/>
        </w:rPr>
        <w:t>这两类课题</w:t>
      </w:r>
      <w:r w:rsidR="00D27E35">
        <w:rPr>
          <w:rFonts w:ascii="等线" w:eastAsia="等线" w:hAnsi="等线" w:hint="eastAsia"/>
          <w:b/>
          <w:sz w:val="32"/>
          <w:szCs w:val="32"/>
        </w:rPr>
        <w:t>有什么共同特点</w:t>
      </w:r>
      <w:r w:rsidR="004A1687" w:rsidRPr="004E32CA">
        <w:rPr>
          <w:rFonts w:ascii="等线" w:eastAsia="等线" w:hAnsi="等线" w:hint="eastAsia"/>
          <w:b/>
          <w:sz w:val="32"/>
          <w:szCs w:val="32"/>
        </w:rPr>
        <w:t>？</w:t>
      </w:r>
    </w:p>
    <w:p w14:paraId="6ED076A1" w14:textId="4D9E123B" w:rsidR="00B81FBE" w:rsidRPr="00B81FBE" w:rsidRDefault="00B81FBE" w:rsidP="004A1687">
      <w:pPr>
        <w:widowControl/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 w:rsidRPr="00B81FBE">
        <w:rPr>
          <w:rFonts w:ascii="宋体" w:hAnsi="宋体" w:hint="eastAsia"/>
          <w:sz w:val="32"/>
          <w:szCs w:val="32"/>
        </w:rPr>
        <w:t>省两类教育科学</w:t>
      </w:r>
      <w:r>
        <w:rPr>
          <w:rFonts w:ascii="宋体" w:hAnsi="宋体" w:hint="eastAsia"/>
          <w:sz w:val="32"/>
          <w:szCs w:val="32"/>
        </w:rPr>
        <w:t>规划</w:t>
      </w:r>
      <w:r w:rsidRPr="00B81FBE">
        <w:rPr>
          <w:rFonts w:ascii="宋体" w:hAnsi="宋体" w:hint="eastAsia"/>
          <w:sz w:val="32"/>
          <w:szCs w:val="32"/>
        </w:rPr>
        <w:t>课题指</w:t>
      </w:r>
      <w:r>
        <w:rPr>
          <w:rFonts w:ascii="宋体" w:hAnsi="宋体" w:hint="eastAsia"/>
          <w:sz w:val="32"/>
          <w:szCs w:val="32"/>
        </w:rPr>
        <w:t>“湖南省教育科学规划课题”和“湖南省教育科学研究工作者协会课题”。</w:t>
      </w:r>
    </w:p>
    <w:p w14:paraId="051D3D5E" w14:textId="33C41671" w:rsidR="004A1687" w:rsidRDefault="00B81FBE" w:rsidP="004A1687">
      <w:pPr>
        <w:widowControl/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</w:t>
      </w:r>
      <w:r w:rsidR="004A1687">
        <w:rPr>
          <w:rFonts w:ascii="宋体" w:hAnsi="宋体" w:hint="eastAsia"/>
          <w:sz w:val="32"/>
          <w:szCs w:val="32"/>
        </w:rPr>
        <w:t>湖南省教育科学研究工作者协会</w:t>
      </w:r>
      <w:r w:rsidR="008F020D">
        <w:rPr>
          <w:rFonts w:ascii="宋体" w:hAnsi="宋体" w:hint="eastAsia"/>
          <w:sz w:val="32"/>
          <w:szCs w:val="32"/>
        </w:rPr>
        <w:t>属省一级协会，</w:t>
      </w:r>
      <w:r w:rsidR="004A1687">
        <w:rPr>
          <w:rFonts w:ascii="宋体" w:hAnsi="宋体" w:hint="eastAsia"/>
          <w:sz w:val="32"/>
          <w:szCs w:val="32"/>
        </w:rPr>
        <w:t>课题</w:t>
      </w:r>
      <w:r w:rsidR="00357D8A">
        <w:rPr>
          <w:rFonts w:ascii="宋体" w:hAnsi="宋体" w:hint="eastAsia"/>
          <w:sz w:val="32"/>
          <w:szCs w:val="32"/>
        </w:rPr>
        <w:t>的级别</w:t>
      </w:r>
      <w:r w:rsidR="004A1687">
        <w:rPr>
          <w:rFonts w:ascii="宋体" w:hAnsi="宋体" w:hint="eastAsia"/>
          <w:sz w:val="32"/>
          <w:szCs w:val="32"/>
        </w:rPr>
        <w:t>属“省一级协会课题”。</w:t>
      </w:r>
    </w:p>
    <w:p w14:paraId="4E6A54F5" w14:textId="77777777" w:rsidR="00B40CE6" w:rsidRDefault="00B40CE6" w:rsidP="00F102C1">
      <w:pPr>
        <w:widowControl/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3、省两类课题的</w:t>
      </w:r>
      <w:r w:rsidR="00BB3320">
        <w:rPr>
          <w:rFonts w:ascii="宋体" w:hAnsi="宋体" w:hint="eastAsia"/>
          <w:sz w:val="32"/>
          <w:szCs w:val="32"/>
        </w:rPr>
        <w:t>共同特点</w:t>
      </w:r>
      <w:r w:rsidR="005F299F">
        <w:rPr>
          <w:rFonts w:ascii="宋体" w:hAnsi="宋体" w:hint="eastAsia"/>
          <w:sz w:val="32"/>
          <w:szCs w:val="32"/>
        </w:rPr>
        <w:t>是</w:t>
      </w:r>
      <w:r w:rsidR="00BB3320">
        <w:rPr>
          <w:rFonts w:ascii="宋体" w:hAnsi="宋体" w:hint="eastAsia"/>
          <w:sz w:val="32"/>
          <w:szCs w:val="32"/>
        </w:rPr>
        <w:t>：</w:t>
      </w:r>
    </w:p>
    <w:p w14:paraId="2B7F2546" w14:textId="01C0E6C9" w:rsidR="00444BE7" w:rsidRDefault="00B40CE6" w:rsidP="00C11BA9">
      <w:pPr>
        <w:widowControl/>
        <w:spacing w:line="500" w:lineRule="exact"/>
        <w:ind w:leftChars="200" w:left="4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</w:t>
      </w:r>
      <w:r w:rsidR="004A1687" w:rsidRPr="00F102C1">
        <w:rPr>
          <w:rFonts w:ascii="宋体" w:hAnsi="宋体" w:hint="eastAsia"/>
          <w:sz w:val="32"/>
          <w:szCs w:val="32"/>
        </w:rPr>
        <w:t>两类课题都属省教育厅主管</w:t>
      </w:r>
      <w:r w:rsidR="004A1687">
        <w:rPr>
          <w:rFonts w:ascii="宋体" w:hAnsi="宋体" w:hint="eastAsia"/>
          <w:sz w:val="32"/>
          <w:szCs w:val="32"/>
        </w:rPr>
        <w:t>，</w:t>
      </w:r>
      <w:r w:rsidR="008720C4">
        <w:rPr>
          <w:rFonts w:ascii="宋体" w:hAnsi="宋体" w:hint="eastAsia"/>
          <w:sz w:val="32"/>
          <w:szCs w:val="32"/>
        </w:rPr>
        <w:t>属</w:t>
      </w:r>
      <w:r w:rsidR="00C11BA9">
        <w:rPr>
          <w:rFonts w:ascii="宋体" w:hAnsi="宋体" w:hint="eastAsia"/>
          <w:sz w:val="32"/>
          <w:szCs w:val="32"/>
        </w:rPr>
        <w:t>教育</w:t>
      </w:r>
      <w:r w:rsidR="008720C4">
        <w:rPr>
          <w:rFonts w:ascii="宋体" w:hAnsi="宋体" w:hint="eastAsia"/>
          <w:sz w:val="32"/>
          <w:szCs w:val="32"/>
        </w:rPr>
        <w:t>公益事业，</w:t>
      </w:r>
      <w:r w:rsidR="004A1687" w:rsidRPr="00F102C1">
        <w:rPr>
          <w:rFonts w:ascii="宋体" w:hAnsi="宋体" w:hint="eastAsia"/>
          <w:sz w:val="32"/>
          <w:szCs w:val="32"/>
        </w:rPr>
        <w:t>申报</w:t>
      </w:r>
      <w:r w:rsidR="00D44C09">
        <w:rPr>
          <w:rFonts w:ascii="宋体" w:hAnsi="宋体" w:hint="eastAsia"/>
          <w:sz w:val="32"/>
          <w:szCs w:val="32"/>
        </w:rPr>
        <w:t>和管理</w:t>
      </w:r>
      <w:r w:rsidR="00E41B24">
        <w:rPr>
          <w:rFonts w:ascii="宋体" w:hAnsi="宋体" w:hint="eastAsia"/>
          <w:sz w:val="32"/>
          <w:szCs w:val="32"/>
        </w:rPr>
        <w:t>都</w:t>
      </w:r>
      <w:r w:rsidR="004A1687" w:rsidRPr="00F102C1">
        <w:rPr>
          <w:rFonts w:ascii="宋体" w:hAnsi="宋体" w:hint="eastAsia"/>
          <w:sz w:val="32"/>
          <w:szCs w:val="32"/>
        </w:rPr>
        <w:t>不收任何费用</w:t>
      </w:r>
      <w:r w:rsidR="00C11BA9">
        <w:rPr>
          <w:rFonts w:ascii="宋体" w:hAnsi="宋体" w:hint="eastAsia"/>
          <w:sz w:val="32"/>
          <w:szCs w:val="32"/>
        </w:rPr>
        <w:t>。</w:t>
      </w:r>
      <w:r w:rsidR="008720C4">
        <w:rPr>
          <w:rFonts w:ascii="宋体" w:hAnsi="宋体"/>
          <w:sz w:val="32"/>
          <w:szCs w:val="32"/>
        </w:rPr>
        <w:t xml:space="preserve"> </w:t>
      </w:r>
    </w:p>
    <w:p w14:paraId="41AB7BA1" w14:textId="36149CBB" w:rsidR="00B40CE6" w:rsidRDefault="00B40CE6" w:rsidP="00444BE7">
      <w:pPr>
        <w:widowControl/>
        <w:spacing w:line="500" w:lineRule="exact"/>
        <w:ind w:leftChars="200" w:left="4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 w:rsidR="00C11BA9"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）</w:t>
      </w:r>
      <w:r w:rsidR="004E32CA" w:rsidRPr="00F102C1">
        <w:rPr>
          <w:rFonts w:ascii="宋体" w:hAnsi="宋体" w:hint="eastAsia"/>
          <w:sz w:val="32"/>
          <w:szCs w:val="32"/>
        </w:rPr>
        <w:t>两类</w:t>
      </w:r>
      <w:r w:rsidR="00BB3320">
        <w:rPr>
          <w:rFonts w:ascii="宋体" w:hAnsi="宋体" w:hint="eastAsia"/>
          <w:sz w:val="32"/>
          <w:szCs w:val="32"/>
        </w:rPr>
        <w:t>课题</w:t>
      </w:r>
      <w:r w:rsidR="004A1687">
        <w:rPr>
          <w:rFonts w:ascii="宋体" w:hAnsi="宋体" w:hint="eastAsia"/>
          <w:sz w:val="32"/>
          <w:szCs w:val="32"/>
        </w:rPr>
        <w:t>都</w:t>
      </w:r>
      <w:r w:rsidR="008A0C78" w:rsidRPr="00F102C1">
        <w:rPr>
          <w:rFonts w:ascii="宋体" w:hAnsi="宋体" w:hint="eastAsia"/>
          <w:sz w:val="32"/>
          <w:szCs w:val="32"/>
        </w:rPr>
        <w:t>只研究</w:t>
      </w:r>
      <w:r w:rsidR="00612DEF" w:rsidRPr="00F102C1">
        <w:rPr>
          <w:rFonts w:ascii="宋体" w:hAnsi="宋体" w:hint="eastAsia"/>
          <w:sz w:val="32"/>
          <w:szCs w:val="32"/>
        </w:rPr>
        <w:t>教育科学的问题。</w:t>
      </w:r>
      <w:r w:rsidR="00BB3320">
        <w:rPr>
          <w:rFonts w:ascii="宋体" w:hAnsi="宋体" w:hint="eastAsia"/>
          <w:sz w:val="32"/>
          <w:szCs w:val="32"/>
        </w:rPr>
        <w:t>不受理自然科学、社会科学课题申报。</w:t>
      </w:r>
    </w:p>
    <w:p w14:paraId="0E8C58C1" w14:textId="00B8BEB4" w:rsidR="00C465FD" w:rsidRPr="00C465FD" w:rsidRDefault="00C11BA9" w:rsidP="00C465FD">
      <w:pPr>
        <w:widowControl/>
        <w:spacing w:line="500" w:lineRule="exact"/>
        <w:ind w:firstLineChars="100" w:firstLine="3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 w:rsidR="00334126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）</w:t>
      </w:r>
      <w:r w:rsidR="00C465FD" w:rsidRPr="00C465FD">
        <w:rPr>
          <w:rFonts w:ascii="宋体" w:hAnsi="宋体" w:hint="eastAsia"/>
          <w:sz w:val="32"/>
          <w:szCs w:val="32"/>
        </w:rPr>
        <w:t>课题申报人只能申报一个课题。每个课题限报一名主</w:t>
      </w:r>
    </w:p>
    <w:p w14:paraId="39358B00" w14:textId="1F36535D" w:rsidR="00C465FD" w:rsidRPr="00C465FD" w:rsidRDefault="00C465FD" w:rsidP="00C465FD">
      <w:pPr>
        <w:widowControl/>
        <w:spacing w:line="500" w:lineRule="exact"/>
        <w:ind w:firstLineChars="100" w:firstLine="320"/>
        <w:jc w:val="left"/>
        <w:rPr>
          <w:rFonts w:ascii="宋体" w:hAnsi="宋体"/>
          <w:sz w:val="32"/>
          <w:szCs w:val="32"/>
        </w:rPr>
      </w:pPr>
      <w:r w:rsidRPr="00C465FD">
        <w:rPr>
          <w:rFonts w:ascii="宋体" w:hAnsi="宋体" w:hint="eastAsia"/>
          <w:sz w:val="32"/>
          <w:szCs w:val="32"/>
        </w:rPr>
        <w:t>持人。</w:t>
      </w:r>
    </w:p>
    <w:p w14:paraId="31DA94CC" w14:textId="1356019E" w:rsidR="00C11BA9" w:rsidRDefault="00C465FD" w:rsidP="00C465FD">
      <w:pPr>
        <w:widowControl/>
        <w:spacing w:line="500" w:lineRule="exact"/>
        <w:ind w:firstLineChars="100" w:firstLine="3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 w:rsidR="00334126"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）</w:t>
      </w:r>
      <w:r w:rsidR="00C11BA9">
        <w:rPr>
          <w:rFonts w:ascii="宋体" w:hAnsi="宋体" w:hint="eastAsia"/>
          <w:sz w:val="32"/>
          <w:szCs w:val="32"/>
        </w:rPr>
        <w:t>交纸质教材</w:t>
      </w:r>
      <w:r>
        <w:rPr>
          <w:rFonts w:ascii="宋体" w:hAnsi="宋体" w:hint="eastAsia"/>
          <w:sz w:val="32"/>
          <w:szCs w:val="32"/>
        </w:rPr>
        <w:t>统一由市州或高校科研管理部门统一报送。报送</w:t>
      </w:r>
      <w:r w:rsidR="00C11BA9">
        <w:rPr>
          <w:rFonts w:ascii="宋体" w:hAnsi="宋体" w:hint="eastAsia"/>
          <w:sz w:val="32"/>
          <w:szCs w:val="32"/>
        </w:rPr>
        <w:t>的地址省教育规划办和协会秘书处都在长沙市</w:t>
      </w:r>
      <w:r w:rsidR="0019565E">
        <w:rPr>
          <w:rFonts w:ascii="宋体" w:hAnsi="宋体" w:hint="eastAsia"/>
          <w:sz w:val="32"/>
          <w:szCs w:val="32"/>
        </w:rPr>
        <w:t>蔡锷路</w:t>
      </w:r>
      <w:r w:rsidR="00C11BA9">
        <w:rPr>
          <w:rFonts w:ascii="宋体" w:hAnsi="宋体" w:hint="eastAsia"/>
          <w:sz w:val="32"/>
          <w:szCs w:val="32"/>
        </w:rPr>
        <w:t>教育街省教育厅西院省教科院办公楼7楼。</w:t>
      </w:r>
    </w:p>
    <w:p w14:paraId="383C9095" w14:textId="77777777" w:rsidR="00E41B24" w:rsidRPr="00C11BA9" w:rsidRDefault="00E41B24" w:rsidP="00E41B24">
      <w:pPr>
        <w:spacing w:line="500" w:lineRule="exact"/>
        <w:jc w:val="left"/>
        <w:rPr>
          <w:rFonts w:ascii="等线" w:eastAsia="等线" w:hAnsi="等线"/>
          <w:b/>
          <w:sz w:val="32"/>
          <w:szCs w:val="32"/>
        </w:rPr>
      </w:pPr>
    </w:p>
    <w:p w14:paraId="5660E8F9" w14:textId="06837235" w:rsidR="004E32CA" w:rsidRPr="00E41B24" w:rsidRDefault="00E41B24" w:rsidP="00E41B24">
      <w:pPr>
        <w:spacing w:line="500" w:lineRule="exact"/>
        <w:ind w:firstLineChars="200" w:firstLine="640"/>
        <w:jc w:val="left"/>
        <w:rPr>
          <w:rFonts w:ascii="等线" w:eastAsia="等线" w:hAnsi="等线"/>
          <w:b/>
          <w:sz w:val="32"/>
          <w:szCs w:val="32"/>
        </w:rPr>
      </w:pPr>
      <w:r>
        <w:rPr>
          <w:rFonts w:ascii="等线" w:eastAsia="等线" w:hAnsi="等线" w:hint="eastAsia"/>
          <w:b/>
          <w:sz w:val="32"/>
          <w:szCs w:val="32"/>
        </w:rPr>
        <w:t>二、</w:t>
      </w:r>
      <w:r w:rsidR="00B40CE6" w:rsidRPr="00E41B24">
        <w:rPr>
          <w:rFonts w:ascii="等线" w:eastAsia="等线" w:hAnsi="等线" w:hint="eastAsia"/>
          <w:b/>
          <w:sz w:val="32"/>
          <w:szCs w:val="32"/>
        </w:rPr>
        <w:t>省</w:t>
      </w:r>
      <w:r w:rsidR="00304763" w:rsidRPr="00E41B24">
        <w:rPr>
          <w:rFonts w:ascii="等线" w:eastAsia="等线" w:hAnsi="等线" w:hint="eastAsia"/>
          <w:b/>
          <w:sz w:val="32"/>
          <w:szCs w:val="32"/>
        </w:rPr>
        <w:t>两类课题</w:t>
      </w:r>
      <w:r w:rsidR="00DA41E5" w:rsidRPr="00E41B24">
        <w:rPr>
          <w:rFonts w:ascii="等线" w:eastAsia="等线" w:hAnsi="等线" w:hint="eastAsia"/>
          <w:b/>
          <w:sz w:val="32"/>
          <w:szCs w:val="32"/>
        </w:rPr>
        <w:t>申报</w:t>
      </w:r>
      <w:r w:rsidR="00F21132" w:rsidRPr="00E41B24">
        <w:rPr>
          <w:rFonts w:ascii="等线" w:eastAsia="等线" w:hAnsi="等线" w:hint="eastAsia"/>
          <w:b/>
          <w:sz w:val="32"/>
          <w:szCs w:val="32"/>
        </w:rPr>
        <w:t>有</w:t>
      </w:r>
      <w:r w:rsidR="00B40CE6" w:rsidRPr="00E41B24">
        <w:rPr>
          <w:rFonts w:ascii="等线" w:eastAsia="等线" w:hAnsi="等线" w:hint="eastAsia"/>
          <w:b/>
          <w:sz w:val="32"/>
          <w:szCs w:val="32"/>
        </w:rPr>
        <w:t>哪些</w:t>
      </w:r>
      <w:r w:rsidR="00505734" w:rsidRPr="00E41B24">
        <w:rPr>
          <w:rFonts w:ascii="等线" w:eastAsia="等线" w:hAnsi="等线" w:hint="eastAsia"/>
          <w:b/>
          <w:sz w:val="32"/>
          <w:szCs w:val="32"/>
        </w:rPr>
        <w:t>区别</w:t>
      </w:r>
      <w:r w:rsidR="00214B89" w:rsidRPr="00E41B24">
        <w:rPr>
          <w:rFonts w:ascii="等线" w:eastAsia="等线" w:hAnsi="等线" w:hint="eastAsia"/>
          <w:b/>
          <w:sz w:val="32"/>
          <w:szCs w:val="32"/>
        </w:rPr>
        <w:t>？</w:t>
      </w:r>
    </w:p>
    <w:p w14:paraId="760CE9DD" w14:textId="509D77F7" w:rsidR="00F21132" w:rsidRDefault="00D1627D" w:rsidP="00F21132">
      <w:pPr>
        <w:spacing w:beforeLines="50" w:before="156" w:line="500" w:lineRule="exact"/>
        <w:ind w:firstLineChars="196" w:firstLine="627"/>
        <w:jc w:val="left"/>
        <w:rPr>
          <w:rFonts w:ascii="等线" w:eastAsia="等线" w:hAnsi="等线"/>
          <w:b/>
          <w:sz w:val="32"/>
          <w:szCs w:val="32"/>
        </w:rPr>
      </w:pPr>
      <w:r w:rsidRPr="00E41B24">
        <w:rPr>
          <w:rFonts w:ascii="等线" w:eastAsia="等线" w:hAnsi="等线"/>
          <w:b/>
          <w:sz w:val="32"/>
          <w:szCs w:val="32"/>
        </w:rPr>
        <w:t>1</w:t>
      </w:r>
      <w:r w:rsidR="00F21132" w:rsidRPr="00E41B24">
        <w:rPr>
          <w:rFonts w:ascii="等线" w:eastAsia="等线" w:hAnsi="等线" w:hint="eastAsia"/>
          <w:b/>
          <w:sz w:val="32"/>
          <w:szCs w:val="32"/>
        </w:rPr>
        <w:t>、</w:t>
      </w:r>
      <w:r w:rsidR="00E41B24" w:rsidRPr="00E41B24">
        <w:rPr>
          <w:rFonts w:ascii="等线" w:eastAsia="等线" w:hAnsi="等线" w:hint="eastAsia"/>
          <w:b/>
          <w:sz w:val="32"/>
          <w:szCs w:val="32"/>
        </w:rPr>
        <w:t>省</w:t>
      </w:r>
      <w:r w:rsidR="00F21132" w:rsidRPr="00DD3AC1">
        <w:rPr>
          <w:rFonts w:ascii="等线" w:eastAsia="等线" w:hAnsi="等线" w:hint="eastAsia"/>
          <w:b/>
          <w:sz w:val="32"/>
          <w:szCs w:val="32"/>
        </w:rPr>
        <w:t>两类课题申报</w:t>
      </w:r>
      <w:r w:rsidR="00F21132">
        <w:rPr>
          <w:rFonts w:ascii="等线" w:eastAsia="等线" w:hAnsi="等线" w:hint="eastAsia"/>
          <w:b/>
          <w:sz w:val="32"/>
          <w:szCs w:val="32"/>
        </w:rPr>
        <w:t>的对象、</w:t>
      </w:r>
      <w:r w:rsidR="0029418E">
        <w:rPr>
          <w:rFonts w:ascii="等线" w:eastAsia="等线" w:hAnsi="等线" w:hint="eastAsia"/>
          <w:b/>
          <w:sz w:val="32"/>
          <w:szCs w:val="32"/>
        </w:rPr>
        <w:t>申报</w:t>
      </w:r>
      <w:r w:rsidR="00F21132" w:rsidRPr="00DD3AC1">
        <w:rPr>
          <w:rFonts w:ascii="等线" w:eastAsia="等线" w:hAnsi="等线" w:hint="eastAsia"/>
          <w:b/>
          <w:sz w:val="32"/>
          <w:szCs w:val="32"/>
        </w:rPr>
        <w:t>限制</w:t>
      </w:r>
      <w:r w:rsidR="00F21132">
        <w:rPr>
          <w:rFonts w:ascii="等线" w:eastAsia="等线" w:hAnsi="等线" w:hint="eastAsia"/>
          <w:b/>
          <w:sz w:val="32"/>
          <w:szCs w:val="32"/>
        </w:rPr>
        <w:t>与资助形式</w:t>
      </w:r>
      <w:r w:rsidR="00F21132" w:rsidRPr="00DD3AC1">
        <w:rPr>
          <w:rFonts w:ascii="等线" w:eastAsia="等线" w:hAnsi="等线" w:hint="eastAsia"/>
          <w:b/>
          <w:sz w:val="32"/>
          <w:szCs w:val="32"/>
        </w:rPr>
        <w:t>不同</w:t>
      </w:r>
      <w:r w:rsidR="00F21132">
        <w:rPr>
          <w:rFonts w:ascii="等线" w:eastAsia="等线" w:hAnsi="等线" w:hint="eastAsia"/>
          <w:b/>
          <w:sz w:val="32"/>
          <w:szCs w:val="32"/>
        </w:rPr>
        <w:t>。</w:t>
      </w:r>
    </w:p>
    <w:p w14:paraId="6874BFF7" w14:textId="25257198" w:rsidR="00F21132" w:rsidRPr="006A2C70" w:rsidRDefault="00F21132" w:rsidP="00F21132">
      <w:pPr>
        <w:spacing w:beforeLines="50" w:before="156" w:line="500" w:lineRule="exact"/>
        <w:ind w:firstLineChars="196" w:firstLine="627"/>
        <w:jc w:val="left"/>
        <w:rPr>
          <w:rFonts w:ascii="宋体" w:hAnsi="宋体"/>
          <w:sz w:val="32"/>
          <w:szCs w:val="32"/>
        </w:rPr>
      </w:pPr>
      <w:r w:rsidRPr="00F21132">
        <w:rPr>
          <w:rFonts w:ascii="宋体" w:hAnsi="宋体" w:hint="eastAsia"/>
          <w:sz w:val="32"/>
          <w:szCs w:val="32"/>
        </w:rPr>
        <w:t>（1）省教育科学规划课题</w:t>
      </w:r>
      <w:r w:rsidR="00E41B24">
        <w:rPr>
          <w:rFonts w:ascii="宋体" w:hAnsi="宋体" w:hint="eastAsia"/>
          <w:sz w:val="32"/>
          <w:szCs w:val="32"/>
        </w:rPr>
        <w:t>申报对象是</w:t>
      </w:r>
      <w:r w:rsidRPr="00E502F8">
        <w:rPr>
          <w:rFonts w:ascii="宋体" w:hAnsi="宋体" w:hint="eastAsia"/>
          <w:sz w:val="32"/>
          <w:szCs w:val="32"/>
        </w:rPr>
        <w:t>面向整个教育系统</w:t>
      </w:r>
      <w:r w:rsidR="00E41B24">
        <w:rPr>
          <w:rFonts w:ascii="宋体" w:hAnsi="宋体" w:hint="eastAsia"/>
          <w:sz w:val="32"/>
          <w:szCs w:val="32"/>
        </w:rPr>
        <w:t>的单位</w:t>
      </w:r>
      <w:r w:rsidRPr="00E502F8">
        <w:rPr>
          <w:rFonts w:ascii="宋体" w:hAnsi="宋体" w:hint="eastAsia"/>
          <w:sz w:val="32"/>
          <w:szCs w:val="32"/>
        </w:rPr>
        <w:t>申报，</w:t>
      </w:r>
      <w:r w:rsidRPr="00E502F8">
        <w:rPr>
          <w:rFonts w:ascii="宋体" w:hAnsi="宋体"/>
          <w:sz w:val="32"/>
          <w:szCs w:val="32"/>
        </w:rPr>
        <w:t>有</w:t>
      </w:r>
      <w:r w:rsidRPr="00E502F8">
        <w:rPr>
          <w:rFonts w:ascii="宋体" w:hAnsi="宋体" w:hint="eastAsia"/>
          <w:sz w:val="32"/>
          <w:szCs w:val="32"/>
        </w:rPr>
        <w:t>申报</w:t>
      </w:r>
      <w:r w:rsidRPr="00E502F8">
        <w:rPr>
          <w:rFonts w:ascii="宋体" w:hAnsi="宋体"/>
          <w:sz w:val="32"/>
          <w:szCs w:val="32"/>
        </w:rPr>
        <w:t>指标限制</w:t>
      </w:r>
      <w:r w:rsidRPr="00E502F8">
        <w:rPr>
          <w:rFonts w:ascii="宋体" w:hAnsi="宋体" w:hint="eastAsia"/>
          <w:sz w:val="32"/>
          <w:szCs w:val="32"/>
        </w:rPr>
        <w:t>（</w:t>
      </w:r>
      <w:r w:rsidRPr="00E502F8">
        <w:rPr>
          <w:rFonts w:ascii="宋体" w:hAnsi="宋体"/>
          <w:sz w:val="32"/>
          <w:szCs w:val="32"/>
        </w:rPr>
        <w:t>指标已在</w:t>
      </w:r>
      <w:r w:rsidRPr="00E502F8">
        <w:rPr>
          <w:rFonts w:ascii="宋体" w:hAnsi="宋体" w:hint="eastAsia"/>
          <w:sz w:val="32"/>
          <w:szCs w:val="32"/>
        </w:rPr>
        <w:t>《通知</w:t>
      </w:r>
      <w:r w:rsidRPr="006A2C70">
        <w:rPr>
          <w:rFonts w:ascii="宋体" w:hAnsi="宋体" w:hint="eastAsia"/>
          <w:sz w:val="32"/>
          <w:szCs w:val="32"/>
        </w:rPr>
        <w:t>》中分解</w:t>
      </w:r>
      <w:r w:rsidRPr="006A2C70">
        <w:rPr>
          <w:rFonts w:ascii="宋体" w:hAnsi="宋体"/>
          <w:sz w:val="32"/>
          <w:szCs w:val="32"/>
        </w:rPr>
        <w:t>到各高校</w:t>
      </w:r>
      <w:r w:rsidRPr="006A2C70">
        <w:rPr>
          <w:rFonts w:ascii="宋体" w:hAnsi="宋体" w:hint="eastAsia"/>
          <w:sz w:val="32"/>
          <w:szCs w:val="32"/>
        </w:rPr>
        <w:t>、各</w:t>
      </w:r>
      <w:r w:rsidRPr="006A2C70">
        <w:rPr>
          <w:rFonts w:ascii="宋体" w:hAnsi="宋体"/>
          <w:sz w:val="32"/>
          <w:szCs w:val="32"/>
        </w:rPr>
        <w:t>市州</w:t>
      </w:r>
      <w:r w:rsidRPr="006A2C70">
        <w:rPr>
          <w:rFonts w:ascii="宋体" w:hAnsi="宋体" w:hint="eastAsia"/>
          <w:sz w:val="32"/>
          <w:szCs w:val="32"/>
        </w:rPr>
        <w:t>）。</w:t>
      </w:r>
      <w:r w:rsidRPr="006A2C70">
        <w:rPr>
          <w:rFonts w:ascii="宋体" w:hAnsi="宋体"/>
          <w:sz w:val="32"/>
          <w:szCs w:val="32"/>
        </w:rPr>
        <w:t>课题经费由省财政资助</w:t>
      </w:r>
      <w:r w:rsidRPr="006A2C70">
        <w:rPr>
          <w:rFonts w:ascii="宋体" w:hAnsi="宋体" w:hint="eastAsia"/>
          <w:sz w:val="32"/>
          <w:szCs w:val="32"/>
        </w:rPr>
        <w:t>+</w:t>
      </w:r>
      <w:r w:rsidRPr="006A2C70">
        <w:rPr>
          <w:rFonts w:ascii="宋体" w:hAnsi="宋体"/>
          <w:sz w:val="32"/>
          <w:szCs w:val="32"/>
        </w:rPr>
        <w:t>学校配套或学校自筹</w:t>
      </w:r>
      <w:r w:rsidRPr="006A2C70">
        <w:rPr>
          <w:rFonts w:ascii="宋体" w:hAnsi="宋体" w:hint="eastAsia"/>
          <w:sz w:val="32"/>
          <w:szCs w:val="32"/>
        </w:rPr>
        <w:t>。</w:t>
      </w:r>
    </w:p>
    <w:p w14:paraId="633F53B2" w14:textId="6D335E70" w:rsidR="0029418E" w:rsidRPr="0029418E" w:rsidRDefault="00F21132" w:rsidP="0029418E">
      <w:pPr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  <w:r w:rsidRPr="00F21132">
        <w:rPr>
          <w:rFonts w:ascii="宋体" w:hAnsi="宋体" w:hint="eastAsia"/>
          <w:sz w:val="32"/>
          <w:szCs w:val="32"/>
        </w:rPr>
        <w:t>（2）</w:t>
      </w:r>
      <w:r w:rsidRPr="00F21132">
        <w:rPr>
          <w:rFonts w:ascii="宋体" w:hAnsi="宋体"/>
          <w:sz w:val="32"/>
          <w:szCs w:val="32"/>
        </w:rPr>
        <w:t>省一级协会课题</w:t>
      </w:r>
      <w:r w:rsidR="00E41B24">
        <w:rPr>
          <w:rFonts w:ascii="宋体" w:hAnsi="宋体" w:hint="eastAsia"/>
          <w:sz w:val="32"/>
          <w:szCs w:val="32"/>
        </w:rPr>
        <w:t>申报对象</w:t>
      </w:r>
      <w:r>
        <w:rPr>
          <w:rFonts w:ascii="宋体" w:hAnsi="宋体" w:hint="eastAsia"/>
          <w:sz w:val="32"/>
          <w:szCs w:val="32"/>
        </w:rPr>
        <w:t>只</w:t>
      </w:r>
      <w:r w:rsidRPr="00E502F8">
        <w:rPr>
          <w:rFonts w:ascii="宋体" w:hAnsi="宋体" w:hint="eastAsia"/>
          <w:sz w:val="32"/>
          <w:szCs w:val="32"/>
        </w:rPr>
        <w:t>面向会员单位</w:t>
      </w:r>
      <w:r w:rsidR="00E41B24">
        <w:rPr>
          <w:rFonts w:ascii="宋体" w:hAnsi="宋体" w:hint="eastAsia"/>
          <w:sz w:val="32"/>
          <w:szCs w:val="32"/>
        </w:rPr>
        <w:t>申报，会员</w:t>
      </w:r>
      <w:r w:rsidR="00E41B24">
        <w:rPr>
          <w:rFonts w:ascii="宋体" w:hAnsi="宋体" w:hint="eastAsia"/>
          <w:sz w:val="32"/>
          <w:szCs w:val="32"/>
        </w:rPr>
        <w:lastRenderedPageBreak/>
        <w:t>单位的所有</w:t>
      </w:r>
      <w:r w:rsidRPr="00CE393D">
        <w:rPr>
          <w:rFonts w:ascii="宋体" w:hAnsi="宋体" w:hint="eastAsia"/>
          <w:sz w:val="32"/>
          <w:szCs w:val="32"/>
        </w:rPr>
        <w:t>教师</w:t>
      </w:r>
      <w:r w:rsidR="0029418E">
        <w:rPr>
          <w:rFonts w:ascii="宋体" w:hAnsi="宋体" w:hint="eastAsia"/>
          <w:sz w:val="32"/>
          <w:szCs w:val="32"/>
        </w:rPr>
        <w:t>和</w:t>
      </w:r>
      <w:r w:rsidRPr="00CE393D">
        <w:rPr>
          <w:rFonts w:ascii="宋体" w:hAnsi="宋体" w:hint="eastAsia"/>
          <w:sz w:val="32"/>
          <w:szCs w:val="32"/>
        </w:rPr>
        <w:t>管理者</w:t>
      </w:r>
      <w:r w:rsidR="00E41B24">
        <w:rPr>
          <w:rFonts w:ascii="宋体" w:hAnsi="宋体" w:hint="eastAsia"/>
          <w:sz w:val="32"/>
          <w:szCs w:val="32"/>
        </w:rPr>
        <w:t>都有权申报</w:t>
      </w:r>
      <w:r w:rsidRPr="00CE393D">
        <w:rPr>
          <w:rFonts w:ascii="宋体" w:hAnsi="宋体" w:hint="eastAsia"/>
          <w:sz w:val="32"/>
          <w:szCs w:val="32"/>
        </w:rPr>
        <w:t>，</w:t>
      </w:r>
      <w:r w:rsidR="0029418E">
        <w:rPr>
          <w:rFonts w:ascii="宋体" w:hAnsi="宋体" w:hint="eastAsia"/>
          <w:sz w:val="32"/>
          <w:szCs w:val="32"/>
        </w:rPr>
        <w:t>申报</w:t>
      </w:r>
      <w:r w:rsidRPr="00E502F8">
        <w:rPr>
          <w:rFonts w:ascii="宋体" w:hAnsi="宋体" w:hint="eastAsia"/>
          <w:sz w:val="32"/>
          <w:szCs w:val="32"/>
        </w:rPr>
        <w:t>无指标限制。还不是</w:t>
      </w:r>
      <w:r w:rsidRPr="001B1CEC">
        <w:rPr>
          <w:rFonts w:ascii="宋体" w:hAnsi="宋体" w:hint="eastAsia"/>
          <w:sz w:val="32"/>
          <w:szCs w:val="32"/>
        </w:rPr>
        <w:t>会员单位的，可以边申请入会、缴纳会费，边</w:t>
      </w:r>
      <w:r>
        <w:rPr>
          <w:rFonts w:ascii="宋体" w:hAnsi="宋体" w:hint="eastAsia"/>
          <w:sz w:val="32"/>
          <w:szCs w:val="32"/>
        </w:rPr>
        <w:t>申报课题</w:t>
      </w:r>
      <w:r w:rsidRPr="001B1CEC">
        <w:rPr>
          <w:rFonts w:ascii="宋体" w:hAnsi="宋体" w:hint="eastAsia"/>
          <w:sz w:val="32"/>
          <w:szCs w:val="32"/>
        </w:rPr>
        <w:t>；也可以</w:t>
      </w:r>
      <w:r w:rsidR="00C11BA9">
        <w:rPr>
          <w:rFonts w:ascii="宋体" w:hAnsi="宋体" w:hint="eastAsia"/>
          <w:sz w:val="32"/>
          <w:szCs w:val="32"/>
        </w:rPr>
        <w:t>加入</w:t>
      </w:r>
      <w:r w:rsidR="00E41B24">
        <w:rPr>
          <w:rFonts w:ascii="宋体" w:hAnsi="宋体" w:hint="eastAsia"/>
          <w:sz w:val="32"/>
          <w:szCs w:val="32"/>
        </w:rPr>
        <w:t>本地</w:t>
      </w:r>
      <w:r w:rsidR="00136B95">
        <w:rPr>
          <w:rFonts w:ascii="宋体" w:hAnsi="宋体" w:hint="eastAsia"/>
          <w:sz w:val="32"/>
          <w:szCs w:val="32"/>
        </w:rPr>
        <w:t>或</w:t>
      </w:r>
      <w:r w:rsidR="0029418E">
        <w:rPr>
          <w:rFonts w:ascii="宋体" w:hAnsi="宋体" w:hint="eastAsia"/>
          <w:sz w:val="32"/>
          <w:szCs w:val="32"/>
        </w:rPr>
        <w:t>跨市州、跨县区其他</w:t>
      </w:r>
      <w:r w:rsidRPr="001B1CEC">
        <w:rPr>
          <w:rFonts w:ascii="宋体" w:hAnsi="宋体" w:hint="eastAsia"/>
          <w:sz w:val="32"/>
          <w:szCs w:val="32"/>
        </w:rPr>
        <w:t>会员单位</w:t>
      </w:r>
      <w:r w:rsidR="00C11BA9" w:rsidRPr="001B1CEC">
        <w:rPr>
          <w:rFonts w:ascii="宋体" w:hAnsi="宋体" w:hint="eastAsia"/>
          <w:sz w:val="32"/>
          <w:szCs w:val="32"/>
        </w:rPr>
        <w:t>作为研究</w:t>
      </w:r>
      <w:r w:rsidR="00C11BA9">
        <w:rPr>
          <w:rFonts w:ascii="宋体" w:hAnsi="宋体" w:hint="eastAsia"/>
          <w:sz w:val="32"/>
          <w:szCs w:val="32"/>
        </w:rPr>
        <w:t>课题组</w:t>
      </w:r>
      <w:r w:rsidR="00C11BA9" w:rsidRPr="001B1CEC">
        <w:rPr>
          <w:rFonts w:ascii="宋体" w:hAnsi="宋体" w:hint="eastAsia"/>
          <w:sz w:val="32"/>
          <w:szCs w:val="32"/>
        </w:rPr>
        <w:t>成员申报</w:t>
      </w:r>
      <w:r w:rsidR="0029418E">
        <w:rPr>
          <w:rFonts w:ascii="宋体" w:hAnsi="宋体" w:hint="eastAsia"/>
          <w:sz w:val="32"/>
          <w:szCs w:val="32"/>
        </w:rPr>
        <w:t>课题</w:t>
      </w:r>
      <w:r w:rsidR="00136B95">
        <w:rPr>
          <w:rFonts w:ascii="宋体" w:hAnsi="宋体" w:hint="eastAsia"/>
          <w:sz w:val="32"/>
          <w:szCs w:val="32"/>
        </w:rPr>
        <w:t>，</w:t>
      </w:r>
      <w:r w:rsidRPr="001B1CEC">
        <w:rPr>
          <w:rFonts w:ascii="宋体" w:hAnsi="宋体" w:hint="eastAsia"/>
          <w:sz w:val="32"/>
          <w:szCs w:val="32"/>
        </w:rPr>
        <w:t>但不能作课题主持人</w:t>
      </w:r>
      <w:r w:rsidR="00136B95">
        <w:rPr>
          <w:rFonts w:ascii="宋体" w:hAnsi="宋体" w:hint="eastAsia"/>
          <w:sz w:val="32"/>
          <w:szCs w:val="32"/>
        </w:rPr>
        <w:t>申报</w:t>
      </w:r>
      <w:r w:rsidRPr="001B1CEC">
        <w:rPr>
          <w:rFonts w:ascii="宋体" w:hAnsi="宋体" w:hint="eastAsia"/>
          <w:sz w:val="32"/>
          <w:szCs w:val="32"/>
        </w:rPr>
        <w:t>；经费以申报单位资助为主</w:t>
      </w:r>
      <w:r w:rsidR="0029418E">
        <w:rPr>
          <w:rFonts w:ascii="宋体" w:hAnsi="宋体" w:hint="eastAsia"/>
          <w:sz w:val="32"/>
          <w:szCs w:val="32"/>
        </w:rPr>
        <w:t>（</w:t>
      </w:r>
      <w:r w:rsidRPr="001B1CEC">
        <w:rPr>
          <w:rFonts w:ascii="宋体" w:hAnsi="宋体" w:hint="eastAsia"/>
          <w:sz w:val="32"/>
          <w:szCs w:val="32"/>
        </w:rPr>
        <w:t>申报单位资助额度作立项依据</w:t>
      </w:r>
      <w:r w:rsidR="0029418E"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；</w:t>
      </w:r>
      <w:r w:rsidRPr="001B1CEC">
        <w:rPr>
          <w:rFonts w:ascii="宋体" w:hAnsi="宋体" w:hint="eastAsia"/>
          <w:sz w:val="32"/>
          <w:szCs w:val="32"/>
        </w:rPr>
        <w:t>对做的好，影响大、结题优秀的课题，</w:t>
      </w:r>
      <w:r>
        <w:rPr>
          <w:rFonts w:ascii="宋体" w:hAnsi="宋体" w:hint="eastAsia"/>
          <w:sz w:val="32"/>
          <w:szCs w:val="32"/>
        </w:rPr>
        <w:t>协会将</w:t>
      </w:r>
      <w:r w:rsidRPr="001B1CEC">
        <w:rPr>
          <w:rFonts w:ascii="宋体" w:hAnsi="宋体" w:hint="eastAsia"/>
          <w:sz w:val="32"/>
          <w:szCs w:val="32"/>
        </w:rPr>
        <w:t>采取“成果收购”的办法，给予经费奖励。</w:t>
      </w:r>
      <w:r w:rsidR="00295127" w:rsidRPr="00E502F8">
        <w:rPr>
          <w:rFonts w:ascii="宋体" w:hAnsi="宋体" w:hint="eastAsia"/>
          <w:sz w:val="32"/>
          <w:szCs w:val="32"/>
        </w:rPr>
        <w:t>（</w:t>
      </w:r>
      <w:r w:rsidR="00295127">
        <w:rPr>
          <w:rFonts w:ascii="宋体" w:hAnsi="宋体" w:hint="eastAsia"/>
          <w:sz w:val="32"/>
          <w:szCs w:val="32"/>
        </w:rPr>
        <w:t>协会</w:t>
      </w:r>
      <w:r w:rsidR="00295127" w:rsidRPr="00E502F8">
        <w:rPr>
          <w:rFonts w:ascii="宋体" w:hAnsi="宋体" w:hint="eastAsia"/>
          <w:sz w:val="32"/>
          <w:szCs w:val="32"/>
        </w:rPr>
        <w:t>会员单位</w:t>
      </w:r>
      <w:r w:rsidR="00295127">
        <w:rPr>
          <w:rFonts w:ascii="宋体" w:hAnsi="宋体" w:hint="eastAsia"/>
          <w:sz w:val="32"/>
          <w:szCs w:val="32"/>
        </w:rPr>
        <w:t>名单及</w:t>
      </w:r>
      <w:r w:rsidR="00136B95" w:rsidRPr="0029418E">
        <w:rPr>
          <w:rFonts w:ascii="宋体" w:hAnsi="宋体" w:hint="eastAsia"/>
          <w:sz w:val="32"/>
          <w:szCs w:val="32"/>
        </w:rPr>
        <w:t>《申请入会指南》</w:t>
      </w:r>
      <w:r w:rsidR="00295127" w:rsidRPr="00E502F8">
        <w:rPr>
          <w:rFonts w:ascii="宋体" w:hAnsi="宋体" w:hint="eastAsia"/>
          <w:sz w:val="32"/>
          <w:szCs w:val="32"/>
        </w:rPr>
        <w:t>见协会QQ群文件</w:t>
      </w:r>
      <w:r w:rsidR="00295127">
        <w:rPr>
          <w:rFonts w:ascii="宋体" w:hAnsi="宋体" w:hint="eastAsia"/>
          <w:sz w:val="32"/>
          <w:szCs w:val="32"/>
        </w:rPr>
        <w:t>，</w:t>
      </w:r>
      <w:r w:rsidR="0029418E" w:rsidRPr="0029418E">
        <w:rPr>
          <w:rFonts w:ascii="宋体" w:hAnsi="宋体" w:hint="eastAsia"/>
          <w:sz w:val="32"/>
          <w:szCs w:val="32"/>
        </w:rPr>
        <w:t>群号：945291825、1</w:t>
      </w:r>
      <w:r w:rsidR="0029418E" w:rsidRPr="0029418E">
        <w:rPr>
          <w:rFonts w:ascii="宋体" w:hAnsi="宋体"/>
          <w:sz w:val="32"/>
          <w:szCs w:val="32"/>
        </w:rPr>
        <w:t>86097750</w:t>
      </w:r>
      <w:r w:rsidR="0029418E" w:rsidRPr="0029418E">
        <w:rPr>
          <w:rFonts w:ascii="宋体" w:hAnsi="宋体" w:hint="eastAsia"/>
          <w:sz w:val="32"/>
          <w:szCs w:val="32"/>
        </w:rPr>
        <w:t>、383350453）。</w:t>
      </w:r>
    </w:p>
    <w:p w14:paraId="0434BB95" w14:textId="3ADDE125" w:rsidR="00F21132" w:rsidRDefault="00295127" w:rsidP="00295127">
      <w:pPr>
        <w:spacing w:line="50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 w:rsidRPr="00295127">
        <w:rPr>
          <w:rFonts w:ascii="等线" w:eastAsia="等线" w:hAnsi="等线"/>
          <w:b/>
          <w:sz w:val="32"/>
          <w:szCs w:val="32"/>
        </w:rPr>
        <w:t xml:space="preserve"> </w:t>
      </w:r>
      <w:r w:rsidR="00D1627D">
        <w:rPr>
          <w:rFonts w:ascii="等线" w:eastAsia="等线" w:hAnsi="等线"/>
          <w:b/>
          <w:sz w:val="32"/>
          <w:szCs w:val="32"/>
        </w:rPr>
        <w:t>2</w:t>
      </w:r>
      <w:r w:rsidRPr="00295127">
        <w:rPr>
          <w:rFonts w:ascii="等线" w:eastAsia="等线" w:hAnsi="等线" w:hint="eastAsia"/>
          <w:b/>
          <w:sz w:val="32"/>
          <w:szCs w:val="32"/>
        </w:rPr>
        <w:t>、</w:t>
      </w:r>
      <w:r w:rsidRPr="00DD3AC1">
        <w:rPr>
          <w:rFonts w:ascii="等线" w:eastAsia="等线" w:hAnsi="等线" w:hint="eastAsia"/>
          <w:b/>
          <w:sz w:val="32"/>
          <w:szCs w:val="32"/>
        </w:rPr>
        <w:t>两类课题申报</w:t>
      </w:r>
      <w:r>
        <w:rPr>
          <w:rFonts w:ascii="等线" w:eastAsia="等线" w:hAnsi="等线" w:hint="eastAsia"/>
          <w:b/>
          <w:sz w:val="32"/>
          <w:szCs w:val="32"/>
        </w:rPr>
        <w:t>的选题</w:t>
      </w:r>
      <w:r w:rsidR="00532AE2">
        <w:rPr>
          <w:rFonts w:ascii="等线" w:eastAsia="等线" w:hAnsi="等线" w:hint="eastAsia"/>
          <w:b/>
          <w:sz w:val="32"/>
          <w:szCs w:val="32"/>
        </w:rPr>
        <w:t>要求</w:t>
      </w:r>
      <w:r>
        <w:rPr>
          <w:rFonts w:ascii="等线" w:eastAsia="等线" w:hAnsi="等线" w:hint="eastAsia"/>
          <w:b/>
          <w:sz w:val="32"/>
          <w:szCs w:val="32"/>
        </w:rPr>
        <w:t>与</w:t>
      </w:r>
      <w:r w:rsidR="00D72493">
        <w:rPr>
          <w:rFonts w:ascii="等线" w:eastAsia="等线" w:hAnsi="等线" w:hint="eastAsia"/>
          <w:b/>
          <w:sz w:val="32"/>
          <w:szCs w:val="32"/>
        </w:rPr>
        <w:t>指南、</w:t>
      </w:r>
      <w:r>
        <w:rPr>
          <w:rFonts w:ascii="等线" w:eastAsia="等线" w:hAnsi="等线" w:hint="eastAsia"/>
          <w:b/>
          <w:sz w:val="32"/>
          <w:szCs w:val="32"/>
        </w:rPr>
        <w:t>课题类别不同。</w:t>
      </w:r>
    </w:p>
    <w:p w14:paraId="6E9581C0" w14:textId="032A99D5" w:rsidR="00D72493" w:rsidRPr="00D919E3" w:rsidRDefault="00000000" w:rsidP="00CE011A">
      <w:pPr>
        <w:pStyle w:val="a9"/>
        <w:spacing w:before="54" w:line="500" w:lineRule="exact"/>
        <w:ind w:left="178" w:right="276" w:firstLineChars="200" w:firstLine="640"/>
        <w:rPr>
          <w:rFonts w:ascii="宋体" w:eastAsia="宋体" w:hAnsi="宋体" w:cs="Times New Roman"/>
          <w:kern w:val="2"/>
          <w:lang w:val="en-US" w:bidi="ar-SA"/>
        </w:rPr>
      </w:pPr>
      <w:r>
        <w:rPr>
          <w:rFonts w:ascii="宋体" w:eastAsia="宋体" w:hAnsi="宋体" w:cs="Times New Roman"/>
          <w:kern w:val="2"/>
          <w:lang w:val="en-US" w:bidi="ar-SA"/>
        </w:rPr>
        <w:pict w14:anchorId="6431A421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-21.1pt;margin-top:118.8pt;width:35.05pt;height:15.6pt;z-index:-251658752;mso-position-horizontal-relative:page;mso-position-vertical-relative:text" filled="f" stroked="f">
            <v:textbox style="mso-next-textbox:#_x0000_s2057" inset="0,0,0,0">
              <w:txbxContent>
                <w:p w14:paraId="5F7264C5" w14:textId="0244CFDB" w:rsidR="00295127" w:rsidRDefault="00295127" w:rsidP="00295127">
                  <w:pPr>
                    <w:spacing w:line="311" w:lineRule="exact"/>
                    <w:rPr>
                      <w:rFonts w:ascii="宋体"/>
                      <w:sz w:val="28"/>
                    </w:rPr>
                  </w:pPr>
                  <w:r>
                    <w:rPr>
                      <w:rFonts w:ascii="宋体" w:hint="eastAsia"/>
                      <w:sz w:val="28"/>
                    </w:rPr>
                    <w:t>－</w:t>
                  </w:r>
                </w:p>
              </w:txbxContent>
            </v:textbox>
            <w10:wrap anchorx="page"/>
          </v:shape>
        </w:pict>
      </w:r>
      <w:r w:rsidR="00295127" w:rsidRPr="00295127">
        <w:rPr>
          <w:rFonts w:ascii="宋体" w:eastAsia="宋体" w:hAnsi="宋体" w:cs="Times New Roman" w:hint="eastAsia"/>
          <w:kern w:val="2"/>
          <w:lang w:val="en-US" w:bidi="ar-SA"/>
        </w:rPr>
        <w:t>（1）省教育规划课题</w:t>
      </w:r>
      <w:r w:rsidR="00304763" w:rsidRPr="00295127">
        <w:rPr>
          <w:rFonts w:ascii="宋体" w:eastAsia="宋体" w:hAnsi="宋体" w:cs="Times New Roman" w:hint="eastAsia"/>
          <w:kern w:val="2"/>
          <w:lang w:val="en-US" w:bidi="ar-SA"/>
        </w:rPr>
        <w:t>选题“</w:t>
      </w:r>
      <w:r w:rsidR="00CE011A" w:rsidRPr="00CE011A">
        <w:rPr>
          <w:rFonts w:ascii="宋体" w:eastAsia="宋体" w:hAnsi="宋体" w:cs="Times New Roman" w:hint="eastAsia"/>
          <w:kern w:val="2"/>
          <w:lang w:val="en-US" w:bidi="ar-SA"/>
        </w:rPr>
        <w:t>以贯彻落实党的二十大精神为主线，着眼湖南教育改革发展的新动向和新趋势，加强对教育改革发展的宏观思考和战略谋划，充分发挥教育科研在推进湖南教育现代化、建设教育强省、办好人民满意教育与建设高质量教育体系中的支撑、驱动和引领作用</w:t>
      </w:r>
      <w:bookmarkStart w:id="0" w:name="_Hlk149643378"/>
      <w:r w:rsidR="00CE011A">
        <w:rPr>
          <w:rFonts w:ascii="宋体" w:eastAsia="宋体" w:hAnsi="宋体" w:cs="Times New Roman" w:hint="eastAsia"/>
          <w:kern w:val="2"/>
          <w:lang w:val="en-US" w:bidi="ar-SA"/>
        </w:rPr>
        <w:t>，</w:t>
      </w:r>
      <w:r w:rsidR="00CE011A" w:rsidRPr="00D919E3">
        <w:rPr>
          <w:rFonts w:ascii="宋体" w:eastAsia="宋体" w:hAnsi="宋体" w:cs="Times New Roman" w:hint="eastAsia"/>
          <w:kern w:val="2"/>
          <w:lang w:val="en-US" w:bidi="ar-SA"/>
        </w:rPr>
        <w:t>以指导全省的宏观、中观问题</w:t>
      </w:r>
      <w:bookmarkEnd w:id="0"/>
      <w:r w:rsidR="0066186C" w:rsidRPr="00D919E3">
        <w:rPr>
          <w:rFonts w:ascii="宋体" w:eastAsia="宋体" w:hAnsi="宋体" w:cs="Times New Roman" w:hint="eastAsia"/>
          <w:kern w:val="2"/>
          <w:lang w:val="en-US" w:bidi="ar-SA"/>
        </w:rPr>
        <w:t>为主。</w:t>
      </w:r>
      <w:r w:rsidR="00D919E3">
        <w:rPr>
          <w:rFonts w:ascii="宋体" w:eastAsia="宋体" w:hAnsi="宋体" w:cs="Times New Roman" w:hint="eastAsia"/>
          <w:kern w:val="2"/>
          <w:lang w:val="en-US" w:bidi="ar-SA"/>
        </w:rPr>
        <w:t>课题</w:t>
      </w:r>
      <w:r w:rsidR="00214B89" w:rsidRPr="00D919E3">
        <w:rPr>
          <w:rFonts w:ascii="宋体" w:eastAsia="宋体" w:hAnsi="宋体" w:cs="Times New Roman" w:hint="eastAsia"/>
          <w:kern w:val="2"/>
          <w:lang w:val="en-US" w:bidi="ar-SA"/>
        </w:rPr>
        <w:t>根据</w:t>
      </w:r>
      <w:r w:rsidR="005720B9" w:rsidRPr="005720B9">
        <w:rPr>
          <w:rFonts w:ascii="宋体" w:eastAsia="宋体" w:hAnsi="宋体" w:cs="Times New Roman" w:hint="eastAsia"/>
          <w:kern w:val="2"/>
          <w:lang w:val="en-US" w:bidi="ar-SA"/>
        </w:rPr>
        <w:t>《湖南省“十四五”教育科学研究发展规划》</w:t>
      </w:r>
      <w:r w:rsidR="00CE011A">
        <w:rPr>
          <w:rFonts w:ascii="宋体" w:eastAsia="宋体" w:hAnsi="宋体" w:cs="Times New Roman" w:hint="eastAsia"/>
          <w:kern w:val="2"/>
          <w:lang w:val="en-US" w:bidi="ar-SA"/>
        </w:rPr>
        <w:t>选题。</w:t>
      </w:r>
      <w:r w:rsidR="005E6A91">
        <w:rPr>
          <w:rFonts w:ascii="宋体" w:eastAsia="宋体" w:hAnsi="宋体" w:cs="Times New Roman" w:hint="eastAsia"/>
          <w:kern w:val="2"/>
          <w:lang w:val="en-US" w:bidi="ar-SA"/>
        </w:rPr>
        <w:t>省规划课题设重点资助、一般资助、青年专项资助和一般课题等。</w:t>
      </w:r>
    </w:p>
    <w:p w14:paraId="671E2FD8" w14:textId="52FC6072" w:rsidR="004E10E3" w:rsidRPr="00F102C1" w:rsidRDefault="00D919E3" w:rsidP="005B08CA">
      <w:pPr>
        <w:spacing w:line="500" w:lineRule="exact"/>
        <w:ind w:firstLineChars="196" w:firstLine="627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</w:t>
      </w:r>
      <w:r w:rsidR="00612DEF" w:rsidRPr="00F102C1">
        <w:rPr>
          <w:rFonts w:ascii="宋体" w:hAnsi="宋体" w:hint="eastAsia"/>
          <w:sz w:val="32"/>
          <w:szCs w:val="32"/>
        </w:rPr>
        <w:t>省教育科学研究工作者</w:t>
      </w:r>
      <w:bookmarkStart w:id="1" w:name="_Hlk149644575"/>
      <w:r w:rsidR="00612DEF" w:rsidRPr="00F102C1">
        <w:rPr>
          <w:rFonts w:ascii="宋体" w:hAnsi="宋体" w:hint="eastAsia"/>
          <w:sz w:val="32"/>
          <w:szCs w:val="32"/>
        </w:rPr>
        <w:t>协会课题</w:t>
      </w:r>
      <w:r w:rsidR="00D72493">
        <w:rPr>
          <w:rFonts w:ascii="宋体" w:hAnsi="宋体" w:hint="eastAsia"/>
          <w:sz w:val="32"/>
          <w:szCs w:val="32"/>
        </w:rPr>
        <w:t>选题</w:t>
      </w:r>
      <w:r w:rsidR="008720C4">
        <w:rPr>
          <w:rFonts w:ascii="宋体" w:hAnsi="宋体" w:hint="eastAsia"/>
          <w:sz w:val="32"/>
          <w:szCs w:val="32"/>
        </w:rPr>
        <w:t>的</w:t>
      </w:r>
      <w:r w:rsidR="00D72493" w:rsidRPr="00D72493">
        <w:rPr>
          <w:rFonts w:ascii="宋体" w:hAnsi="宋体" w:hint="eastAsia"/>
          <w:sz w:val="32"/>
          <w:szCs w:val="32"/>
        </w:rPr>
        <w:t>研究重点是解决本市州、本县区、本单位（学校）的领导关心、群众关切、社会关注的教育教学的中、微观问题。</w:t>
      </w:r>
      <w:bookmarkEnd w:id="1"/>
      <w:r w:rsidR="00D72493" w:rsidRPr="00D72493">
        <w:rPr>
          <w:rFonts w:ascii="宋体" w:hAnsi="宋体" w:hint="eastAsia"/>
          <w:sz w:val="32"/>
          <w:szCs w:val="32"/>
        </w:rPr>
        <w:t>申报者宜针</w:t>
      </w:r>
      <w:r w:rsidR="00D72493">
        <w:rPr>
          <w:rFonts w:ascii="宋体" w:hAnsi="宋体" w:hint="eastAsia"/>
          <w:sz w:val="32"/>
          <w:szCs w:val="32"/>
        </w:rPr>
        <w:t>对学校实际</w:t>
      </w:r>
      <w:r w:rsidR="00C93D28">
        <w:rPr>
          <w:rFonts w:ascii="宋体" w:hAnsi="宋体" w:hint="eastAsia"/>
          <w:sz w:val="32"/>
          <w:szCs w:val="32"/>
        </w:rPr>
        <w:t>和</w:t>
      </w:r>
      <w:r w:rsidR="00D72493" w:rsidRPr="00D72493">
        <w:rPr>
          <w:rFonts w:ascii="宋体" w:hAnsi="宋体" w:hint="eastAsia"/>
          <w:sz w:val="32"/>
          <w:szCs w:val="32"/>
        </w:rPr>
        <w:t>依据指南方向</w:t>
      </w:r>
      <w:r w:rsidR="00C93D28">
        <w:rPr>
          <w:rFonts w:ascii="宋体" w:hAnsi="宋体" w:hint="eastAsia"/>
          <w:sz w:val="32"/>
          <w:szCs w:val="32"/>
        </w:rPr>
        <w:t>（《指南》附通知后）</w:t>
      </w:r>
      <w:r w:rsidR="00D72493" w:rsidRPr="00D72493">
        <w:rPr>
          <w:rFonts w:ascii="宋体" w:hAnsi="宋体" w:hint="eastAsia"/>
          <w:sz w:val="32"/>
          <w:szCs w:val="32"/>
        </w:rPr>
        <w:t>，分类设计具体的申报课题</w:t>
      </w:r>
      <w:r w:rsidR="00D72493">
        <w:rPr>
          <w:rFonts w:ascii="宋体" w:hAnsi="宋体" w:hint="eastAsia"/>
          <w:sz w:val="32"/>
          <w:szCs w:val="32"/>
        </w:rPr>
        <w:t>。</w:t>
      </w:r>
      <w:r w:rsidR="00023F3A">
        <w:rPr>
          <w:rFonts w:ascii="宋体" w:hAnsi="宋体" w:hint="eastAsia"/>
          <w:sz w:val="32"/>
          <w:szCs w:val="32"/>
        </w:rPr>
        <w:t>省一级</w:t>
      </w:r>
      <w:r w:rsidR="00D72493">
        <w:rPr>
          <w:rFonts w:ascii="宋体" w:hAnsi="宋体" w:hint="eastAsia"/>
          <w:sz w:val="32"/>
          <w:szCs w:val="32"/>
        </w:rPr>
        <w:t>协会课题</w:t>
      </w:r>
      <w:r w:rsidR="00304763">
        <w:rPr>
          <w:rFonts w:ascii="宋体" w:hAnsi="宋体" w:hint="eastAsia"/>
          <w:sz w:val="32"/>
          <w:szCs w:val="32"/>
        </w:rPr>
        <w:t>设基础教育重点课题和一般课题</w:t>
      </w:r>
      <w:r w:rsidR="00505734">
        <w:rPr>
          <w:rFonts w:ascii="宋体" w:hAnsi="宋体" w:hint="eastAsia"/>
          <w:sz w:val="32"/>
          <w:szCs w:val="32"/>
        </w:rPr>
        <w:t>；</w:t>
      </w:r>
      <w:r w:rsidR="00304763">
        <w:rPr>
          <w:rFonts w:ascii="宋体" w:hAnsi="宋体" w:hint="eastAsia"/>
          <w:sz w:val="32"/>
          <w:szCs w:val="32"/>
        </w:rPr>
        <w:t>高等教育</w:t>
      </w:r>
      <w:r w:rsidR="00D72493">
        <w:rPr>
          <w:rFonts w:ascii="宋体" w:hAnsi="宋体" w:hint="eastAsia"/>
          <w:sz w:val="32"/>
          <w:szCs w:val="32"/>
        </w:rPr>
        <w:t>（含高职高专）</w:t>
      </w:r>
      <w:r w:rsidR="00304763">
        <w:rPr>
          <w:rFonts w:ascii="宋体" w:hAnsi="宋体" w:hint="eastAsia"/>
          <w:sz w:val="32"/>
          <w:szCs w:val="32"/>
        </w:rPr>
        <w:t>重点课题和一般课题</w:t>
      </w:r>
      <w:r w:rsidR="00612DEF" w:rsidRPr="00F102C1">
        <w:rPr>
          <w:rFonts w:ascii="宋体" w:hAnsi="宋体" w:hint="eastAsia"/>
          <w:sz w:val="32"/>
          <w:szCs w:val="32"/>
        </w:rPr>
        <w:t>。</w:t>
      </w:r>
    </w:p>
    <w:p w14:paraId="0C1E4FCF" w14:textId="2FA5F7AE" w:rsidR="00510790" w:rsidRPr="00D1627D" w:rsidRDefault="00D1627D" w:rsidP="00D1627D">
      <w:pPr>
        <w:spacing w:line="500" w:lineRule="exact"/>
        <w:ind w:firstLineChars="200" w:firstLine="640"/>
        <w:rPr>
          <w:rFonts w:ascii="等线" w:eastAsia="等线" w:hAnsi="等线"/>
          <w:b/>
          <w:sz w:val="32"/>
          <w:szCs w:val="32"/>
        </w:rPr>
      </w:pPr>
      <w:r>
        <w:rPr>
          <w:rFonts w:ascii="等线" w:eastAsia="等线" w:hAnsi="等线" w:hint="eastAsia"/>
          <w:b/>
          <w:sz w:val="32"/>
          <w:szCs w:val="32"/>
        </w:rPr>
        <w:t>3、</w:t>
      </w:r>
      <w:r w:rsidR="005005A5" w:rsidRPr="00D1627D">
        <w:rPr>
          <w:rFonts w:ascii="等线" w:eastAsia="等线" w:hAnsi="等线" w:hint="eastAsia"/>
          <w:b/>
          <w:sz w:val="32"/>
          <w:szCs w:val="32"/>
        </w:rPr>
        <w:t>两类课题</w:t>
      </w:r>
      <w:r w:rsidR="00E50C76" w:rsidRPr="00D1627D">
        <w:rPr>
          <w:rFonts w:ascii="等线" w:eastAsia="等线" w:hAnsi="等线" w:hint="eastAsia"/>
          <w:b/>
          <w:sz w:val="32"/>
          <w:szCs w:val="32"/>
        </w:rPr>
        <w:t>申报</w:t>
      </w:r>
      <w:r w:rsidR="0031142F" w:rsidRPr="00D1627D">
        <w:rPr>
          <w:rFonts w:ascii="等线" w:eastAsia="等线" w:hAnsi="等线" w:hint="eastAsia"/>
          <w:b/>
          <w:sz w:val="32"/>
          <w:szCs w:val="32"/>
        </w:rPr>
        <w:t>形式</w:t>
      </w:r>
      <w:r w:rsidR="00460435" w:rsidRPr="00D1627D">
        <w:rPr>
          <w:rFonts w:ascii="等线" w:eastAsia="等线" w:hAnsi="等线" w:hint="eastAsia"/>
          <w:b/>
          <w:sz w:val="32"/>
          <w:szCs w:val="32"/>
        </w:rPr>
        <w:t>、</w:t>
      </w:r>
      <w:r w:rsidR="00880593" w:rsidRPr="00D1627D">
        <w:rPr>
          <w:rFonts w:ascii="等线" w:eastAsia="等线" w:hAnsi="等线" w:hint="eastAsia"/>
          <w:b/>
          <w:sz w:val="32"/>
          <w:szCs w:val="32"/>
        </w:rPr>
        <w:t>报送</w:t>
      </w:r>
      <w:r w:rsidR="00460435" w:rsidRPr="00D1627D">
        <w:rPr>
          <w:rFonts w:ascii="等线" w:eastAsia="等线" w:hAnsi="等线" w:hint="eastAsia"/>
          <w:b/>
          <w:sz w:val="32"/>
          <w:szCs w:val="32"/>
        </w:rPr>
        <w:t>时间</w:t>
      </w:r>
      <w:r w:rsidR="005720B9" w:rsidRPr="00D1627D">
        <w:rPr>
          <w:rFonts w:ascii="等线" w:eastAsia="等线" w:hAnsi="等线" w:hint="eastAsia"/>
          <w:b/>
          <w:sz w:val="32"/>
          <w:szCs w:val="32"/>
        </w:rPr>
        <w:t>不同</w:t>
      </w:r>
    </w:p>
    <w:p w14:paraId="01E85F9E" w14:textId="242B8E50" w:rsidR="002553B0" w:rsidRDefault="00023F3A" w:rsidP="00E87C65">
      <w:pPr>
        <w:spacing w:line="500" w:lineRule="exact"/>
        <w:ind w:firstLineChars="150" w:firstLine="48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（1）</w:t>
      </w:r>
      <w:r w:rsidR="0031142F" w:rsidRPr="00E87C65">
        <w:rPr>
          <w:rFonts w:asciiTheme="minorEastAsia" w:eastAsiaTheme="minorEastAsia" w:hAnsiTheme="minorEastAsia" w:hint="eastAsia"/>
          <w:b/>
          <w:sz w:val="32"/>
          <w:szCs w:val="32"/>
        </w:rPr>
        <w:t>省教育科学规划课题</w:t>
      </w:r>
      <w:r w:rsidR="00464446" w:rsidRPr="00E87C65">
        <w:rPr>
          <w:rFonts w:asciiTheme="minorEastAsia" w:eastAsiaTheme="minorEastAsia" w:hAnsiTheme="minorEastAsia" w:hint="eastAsia"/>
          <w:b/>
          <w:sz w:val="32"/>
          <w:szCs w:val="32"/>
        </w:rPr>
        <w:t>实行</w:t>
      </w:r>
      <w:r w:rsidR="00E50C76" w:rsidRPr="00E87C65">
        <w:rPr>
          <w:rFonts w:asciiTheme="minorEastAsia" w:eastAsiaTheme="minorEastAsia" w:hAnsiTheme="minorEastAsia"/>
          <w:b/>
          <w:sz w:val="32"/>
          <w:szCs w:val="32"/>
        </w:rPr>
        <w:t>网络申报</w:t>
      </w:r>
      <w:r w:rsidR="00E87C65"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  <w:r w:rsidR="005005A5" w:rsidRPr="00510790">
        <w:rPr>
          <w:rFonts w:asciiTheme="minorEastAsia" w:eastAsiaTheme="minorEastAsia" w:hAnsiTheme="minorEastAsia" w:hint="eastAsia"/>
          <w:sz w:val="32"/>
          <w:szCs w:val="32"/>
        </w:rPr>
        <w:t>（详细内容见《</w:t>
      </w:r>
      <w:r w:rsidR="005005A5" w:rsidRPr="00510790">
        <w:rPr>
          <w:rFonts w:asciiTheme="minorEastAsia" w:eastAsiaTheme="minorEastAsia" w:hAnsiTheme="minorEastAsia"/>
          <w:sz w:val="32"/>
          <w:szCs w:val="32"/>
        </w:rPr>
        <w:t>关于湖南省教育科学“十四五”规划202</w:t>
      </w:r>
      <w:r w:rsidR="00FB448B">
        <w:rPr>
          <w:rFonts w:asciiTheme="minorEastAsia" w:eastAsiaTheme="minorEastAsia" w:hAnsiTheme="minorEastAsia"/>
          <w:sz w:val="32"/>
          <w:szCs w:val="32"/>
        </w:rPr>
        <w:t>4</w:t>
      </w:r>
      <w:r w:rsidR="005005A5" w:rsidRPr="00510790">
        <w:rPr>
          <w:rFonts w:asciiTheme="minorEastAsia" w:eastAsiaTheme="minorEastAsia" w:hAnsiTheme="minorEastAsia"/>
          <w:sz w:val="32"/>
          <w:szCs w:val="32"/>
        </w:rPr>
        <w:t>年课题申报工作的通知</w:t>
      </w:r>
      <w:r w:rsidR="005005A5" w:rsidRPr="00510790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="00207181" w:rsidRPr="00510790">
        <w:rPr>
          <w:rFonts w:asciiTheme="minorEastAsia" w:eastAsiaTheme="minorEastAsia" w:hAnsiTheme="minorEastAsia" w:hint="eastAsia"/>
          <w:sz w:val="32"/>
          <w:szCs w:val="32"/>
        </w:rPr>
        <w:t>和《省教育科学规划课题主持人网上申报操作手册》</w:t>
      </w:r>
      <w:r w:rsidR="005005A5" w:rsidRPr="00510790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E87C65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2553B0" w:rsidRPr="00510790">
        <w:rPr>
          <w:rFonts w:asciiTheme="minorEastAsia" w:eastAsiaTheme="minorEastAsia" w:hAnsiTheme="minorEastAsia"/>
          <w:sz w:val="32"/>
          <w:szCs w:val="32"/>
        </w:rPr>
        <w:t>网上申</w:t>
      </w:r>
      <w:r w:rsidR="002553B0" w:rsidRPr="00510790">
        <w:rPr>
          <w:rFonts w:asciiTheme="minorEastAsia" w:eastAsiaTheme="minorEastAsia" w:hAnsiTheme="minorEastAsia"/>
          <w:sz w:val="32"/>
          <w:szCs w:val="32"/>
        </w:rPr>
        <w:lastRenderedPageBreak/>
        <w:t>报截止时间： 202</w:t>
      </w:r>
      <w:r w:rsidR="008720C4">
        <w:rPr>
          <w:rFonts w:asciiTheme="minorEastAsia" w:eastAsiaTheme="minorEastAsia" w:hAnsiTheme="minorEastAsia"/>
          <w:sz w:val="32"/>
          <w:szCs w:val="32"/>
        </w:rPr>
        <w:t>4</w:t>
      </w:r>
      <w:r w:rsidR="002553B0" w:rsidRPr="00510790">
        <w:rPr>
          <w:rFonts w:asciiTheme="minorEastAsia" w:eastAsiaTheme="minorEastAsia" w:hAnsiTheme="minorEastAsia"/>
          <w:sz w:val="32"/>
          <w:szCs w:val="32"/>
        </w:rPr>
        <w:t>年</w:t>
      </w:r>
      <w:r w:rsidR="008720C4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F06FBA">
        <w:rPr>
          <w:rFonts w:asciiTheme="minorEastAsia" w:eastAsiaTheme="minorEastAsia" w:hAnsiTheme="minorEastAsia"/>
          <w:sz w:val="32"/>
          <w:szCs w:val="32"/>
        </w:rPr>
        <w:t>2</w:t>
      </w:r>
      <w:r w:rsidR="002553B0" w:rsidRPr="00510790">
        <w:rPr>
          <w:rFonts w:asciiTheme="minorEastAsia" w:eastAsiaTheme="minorEastAsia" w:hAnsiTheme="minorEastAsia"/>
          <w:sz w:val="32"/>
          <w:szCs w:val="32"/>
        </w:rPr>
        <w:t>月</w:t>
      </w:r>
      <w:r w:rsidR="00F06FBA">
        <w:rPr>
          <w:rFonts w:asciiTheme="minorEastAsia" w:eastAsiaTheme="minorEastAsia" w:hAnsiTheme="minorEastAsia"/>
          <w:sz w:val="32"/>
          <w:szCs w:val="32"/>
        </w:rPr>
        <w:t>26</w:t>
      </w:r>
      <w:r w:rsidR="005C7C4E" w:rsidRPr="00510790">
        <w:rPr>
          <w:rFonts w:asciiTheme="minorEastAsia" w:eastAsiaTheme="minorEastAsia" w:hAnsiTheme="minorEastAsia"/>
          <w:sz w:val="32"/>
          <w:szCs w:val="32"/>
        </w:rPr>
        <w:t>日</w:t>
      </w:r>
      <w:r w:rsidR="005C7C4E" w:rsidRPr="0051079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F90B80" w:rsidRPr="00510790">
        <w:rPr>
          <w:rFonts w:asciiTheme="minorEastAsia" w:eastAsiaTheme="minorEastAsia" w:hAnsiTheme="minorEastAsia" w:hint="eastAsia"/>
          <w:sz w:val="32"/>
          <w:szCs w:val="32"/>
        </w:rPr>
        <w:t>纸质材料报送时间：</w:t>
      </w:r>
      <w:r w:rsidR="00F90B80" w:rsidRPr="00510790">
        <w:rPr>
          <w:rFonts w:asciiTheme="minorEastAsia" w:eastAsiaTheme="minorEastAsia" w:hAnsiTheme="minorEastAsia"/>
          <w:sz w:val="32"/>
          <w:szCs w:val="32"/>
        </w:rPr>
        <w:t>202</w:t>
      </w:r>
      <w:r w:rsidR="008720C4">
        <w:rPr>
          <w:rFonts w:asciiTheme="minorEastAsia" w:eastAsiaTheme="minorEastAsia" w:hAnsiTheme="minorEastAsia"/>
          <w:sz w:val="32"/>
          <w:szCs w:val="32"/>
        </w:rPr>
        <w:t>4</w:t>
      </w:r>
      <w:r w:rsidR="00F90B80" w:rsidRPr="00510790">
        <w:rPr>
          <w:rFonts w:asciiTheme="minorEastAsia" w:eastAsiaTheme="minorEastAsia" w:hAnsiTheme="minorEastAsia"/>
          <w:sz w:val="32"/>
          <w:szCs w:val="32"/>
        </w:rPr>
        <w:t>年</w:t>
      </w:r>
      <w:r w:rsidR="00F06FBA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F90B80" w:rsidRPr="00510790">
        <w:rPr>
          <w:rFonts w:asciiTheme="minorEastAsia" w:eastAsiaTheme="minorEastAsia" w:hAnsiTheme="minorEastAsia"/>
          <w:sz w:val="32"/>
          <w:szCs w:val="32"/>
        </w:rPr>
        <w:t xml:space="preserve">月 </w:t>
      </w:r>
      <w:r w:rsidR="00F06FBA">
        <w:rPr>
          <w:rFonts w:asciiTheme="minorEastAsia" w:eastAsiaTheme="minorEastAsia" w:hAnsiTheme="minorEastAsia"/>
          <w:sz w:val="32"/>
          <w:szCs w:val="32"/>
        </w:rPr>
        <w:t>28</w:t>
      </w:r>
      <w:r w:rsidR="00F06FBA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F06FBA">
        <w:rPr>
          <w:rFonts w:asciiTheme="minorEastAsia" w:eastAsiaTheme="minorEastAsia" w:hAnsiTheme="minorEastAsia"/>
          <w:sz w:val="32"/>
          <w:szCs w:val="32"/>
        </w:rPr>
        <w:t>29</w:t>
      </w:r>
      <w:r w:rsidR="00F90B80" w:rsidRPr="00510790">
        <w:rPr>
          <w:rFonts w:asciiTheme="minorEastAsia" w:eastAsiaTheme="minorEastAsia" w:hAnsiTheme="minorEastAsia"/>
          <w:sz w:val="32"/>
          <w:szCs w:val="32"/>
        </w:rPr>
        <w:t>日</w:t>
      </w:r>
      <w:r w:rsidR="00E87C6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2553B0" w:rsidRPr="00510790">
        <w:rPr>
          <w:rFonts w:asciiTheme="minorEastAsia" w:eastAsiaTheme="minorEastAsia" w:hAnsiTheme="minorEastAsia"/>
          <w:sz w:val="32"/>
          <w:szCs w:val="32"/>
        </w:rPr>
        <w:t>报送地址：长沙市教育街 11 号省教育科学规划</w:t>
      </w:r>
      <w:r w:rsidR="002553B0" w:rsidRPr="00510790">
        <w:rPr>
          <w:rFonts w:asciiTheme="minorEastAsia" w:eastAsiaTheme="minorEastAsia" w:hAnsiTheme="minorEastAsia" w:hint="eastAsia"/>
          <w:sz w:val="32"/>
          <w:szCs w:val="32"/>
        </w:rPr>
        <w:t>办</w:t>
      </w:r>
      <w:r w:rsidR="002553B0" w:rsidRPr="00510790">
        <w:rPr>
          <w:rFonts w:asciiTheme="minorEastAsia" w:eastAsiaTheme="minorEastAsia" w:hAnsiTheme="minorEastAsia"/>
          <w:sz w:val="32"/>
          <w:szCs w:val="32"/>
        </w:rPr>
        <w:t>701 办公室，联系人：蒋小良，电话：0731－84402923</w:t>
      </w:r>
      <w:r w:rsidR="004C2B2C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14:paraId="66D14332" w14:textId="5543627B" w:rsidR="00F06FBA" w:rsidRPr="00F06FBA" w:rsidRDefault="00F06FBA" w:rsidP="00F06FBA">
      <w:pPr>
        <w:spacing w:line="500" w:lineRule="exact"/>
        <w:rPr>
          <w:rFonts w:asciiTheme="minorEastAsia" w:eastAsiaTheme="minorEastAsia" w:hAnsiTheme="minorEastAsia"/>
          <w:sz w:val="32"/>
          <w:szCs w:val="32"/>
        </w:rPr>
      </w:pPr>
      <w:r w:rsidRPr="00F06FBA">
        <w:rPr>
          <w:rFonts w:asciiTheme="minorEastAsia" w:eastAsiaTheme="minorEastAsia" w:hAnsiTheme="minorEastAsia" w:hint="eastAsia"/>
          <w:sz w:val="32"/>
          <w:szCs w:val="32"/>
        </w:rPr>
        <w:t>邮箱：guihuaban @hnedu.cn。</w:t>
      </w:r>
    </w:p>
    <w:p w14:paraId="589FC0DE" w14:textId="3EDEEB40" w:rsidR="00532AE2" w:rsidRPr="00532AE2" w:rsidRDefault="00023F3A" w:rsidP="00FB448B">
      <w:pPr>
        <w:widowControl/>
        <w:spacing w:line="500" w:lineRule="exact"/>
        <w:ind w:firstLineChars="150" w:firstLine="48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（2）</w:t>
      </w:r>
      <w:r w:rsidR="00F90B80" w:rsidRPr="00F90B80">
        <w:rPr>
          <w:rFonts w:asciiTheme="minorEastAsia" w:eastAsiaTheme="minorEastAsia" w:hAnsiTheme="minorEastAsia" w:hint="eastAsia"/>
          <w:b/>
          <w:sz w:val="32"/>
          <w:szCs w:val="32"/>
        </w:rPr>
        <w:t>省</w:t>
      </w:r>
      <w:r w:rsidR="00F90B80">
        <w:rPr>
          <w:rFonts w:asciiTheme="minorEastAsia" w:eastAsiaTheme="minorEastAsia" w:hAnsiTheme="minorEastAsia" w:hint="eastAsia"/>
          <w:b/>
          <w:sz w:val="32"/>
          <w:szCs w:val="32"/>
        </w:rPr>
        <w:t>一</w:t>
      </w:r>
      <w:r w:rsidR="00F90B80" w:rsidRPr="00F90B80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 w:rsidR="00F90B80">
        <w:rPr>
          <w:rFonts w:asciiTheme="minorEastAsia" w:eastAsiaTheme="minorEastAsia" w:hAnsiTheme="minorEastAsia" w:hint="eastAsia"/>
          <w:b/>
          <w:sz w:val="32"/>
          <w:szCs w:val="32"/>
        </w:rPr>
        <w:t>协会</w:t>
      </w:r>
      <w:r w:rsidR="00F90B80" w:rsidRPr="00F90B80">
        <w:rPr>
          <w:rFonts w:asciiTheme="minorEastAsia" w:eastAsiaTheme="minorEastAsia" w:hAnsiTheme="minorEastAsia" w:hint="eastAsia"/>
          <w:b/>
          <w:sz w:val="32"/>
          <w:szCs w:val="32"/>
        </w:rPr>
        <w:t>课题实行</w:t>
      </w:r>
      <w:r w:rsidR="00F90B80">
        <w:rPr>
          <w:rFonts w:asciiTheme="minorEastAsia" w:eastAsiaTheme="minorEastAsia" w:hAnsiTheme="minorEastAsia" w:hint="eastAsia"/>
          <w:b/>
          <w:sz w:val="32"/>
          <w:szCs w:val="32"/>
        </w:rPr>
        <w:t>纸质</w:t>
      </w:r>
      <w:r w:rsidR="00F90B80">
        <w:rPr>
          <w:rFonts w:asciiTheme="minorEastAsia" w:eastAsiaTheme="minorEastAsia" w:hAnsiTheme="minorEastAsia"/>
          <w:b/>
          <w:sz w:val="32"/>
          <w:szCs w:val="32"/>
        </w:rPr>
        <w:t>材料</w:t>
      </w:r>
      <w:r w:rsidR="00F90B80" w:rsidRPr="00F90B80">
        <w:rPr>
          <w:rFonts w:asciiTheme="minorEastAsia" w:eastAsiaTheme="minorEastAsia" w:hAnsiTheme="minorEastAsia"/>
          <w:b/>
          <w:sz w:val="32"/>
          <w:szCs w:val="32"/>
        </w:rPr>
        <w:t>申报</w:t>
      </w:r>
      <w:r w:rsidR="00C64E45"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  <w:r w:rsidR="00F90B80">
        <w:rPr>
          <w:rFonts w:asciiTheme="minorEastAsia" w:eastAsiaTheme="minorEastAsia" w:hAnsiTheme="minorEastAsia" w:hint="eastAsia"/>
          <w:sz w:val="32"/>
          <w:szCs w:val="32"/>
        </w:rPr>
        <w:t>（详细内容</w:t>
      </w:r>
      <w:r w:rsidR="004445BD">
        <w:rPr>
          <w:rFonts w:asciiTheme="minorEastAsia" w:eastAsiaTheme="minorEastAsia" w:hAnsiTheme="minorEastAsia" w:hint="eastAsia"/>
          <w:sz w:val="32"/>
          <w:szCs w:val="32"/>
        </w:rPr>
        <w:t>见</w:t>
      </w:r>
      <w:r w:rsidR="00F90B80">
        <w:rPr>
          <w:rFonts w:asciiTheme="minorEastAsia" w:eastAsiaTheme="minorEastAsia" w:hAnsiTheme="minorEastAsia" w:hint="eastAsia"/>
          <w:sz w:val="32"/>
          <w:szCs w:val="32"/>
        </w:rPr>
        <w:t>《</w:t>
      </w:r>
      <w:r w:rsidR="00FB1902" w:rsidRPr="00FB1902">
        <w:rPr>
          <w:rFonts w:asciiTheme="minorEastAsia" w:eastAsiaTheme="minorEastAsia" w:hAnsiTheme="minorEastAsia" w:hint="eastAsia"/>
          <w:sz w:val="32"/>
          <w:szCs w:val="32"/>
        </w:rPr>
        <w:t>关于湖南省教育科学研究工作者协会“十四五”规划202</w:t>
      </w:r>
      <w:r w:rsidR="00FB448B">
        <w:rPr>
          <w:rFonts w:asciiTheme="minorEastAsia" w:eastAsiaTheme="minorEastAsia" w:hAnsiTheme="minorEastAsia"/>
          <w:sz w:val="32"/>
          <w:szCs w:val="32"/>
        </w:rPr>
        <w:t>4</w:t>
      </w:r>
      <w:r w:rsidR="00FB1902" w:rsidRPr="00FB1902">
        <w:rPr>
          <w:rFonts w:asciiTheme="minorEastAsia" w:eastAsiaTheme="minorEastAsia" w:hAnsiTheme="minorEastAsia" w:hint="eastAsia"/>
          <w:sz w:val="32"/>
          <w:szCs w:val="32"/>
        </w:rPr>
        <w:t>年度科研课题申报工作的通知</w:t>
      </w:r>
      <w:r w:rsidR="00F90B80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="0079482B">
        <w:rPr>
          <w:rFonts w:asciiTheme="minorEastAsia" w:eastAsiaTheme="minorEastAsia" w:hAnsiTheme="minorEastAsia" w:hint="eastAsia"/>
          <w:sz w:val="32"/>
          <w:szCs w:val="32"/>
        </w:rPr>
        <w:t>《指南》</w:t>
      </w:r>
      <w:r w:rsidR="00265367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A14614">
        <w:rPr>
          <w:rFonts w:asciiTheme="minorEastAsia" w:eastAsiaTheme="minorEastAsia" w:hAnsiTheme="minorEastAsia" w:hint="eastAsia"/>
          <w:sz w:val="32"/>
          <w:szCs w:val="32"/>
        </w:rPr>
        <w:t>申报指导</w:t>
      </w:r>
      <w:r w:rsidR="00265367">
        <w:rPr>
          <w:rFonts w:asciiTheme="minorEastAsia" w:eastAsiaTheme="minorEastAsia" w:hAnsiTheme="minorEastAsia" w:hint="eastAsia"/>
          <w:sz w:val="32"/>
          <w:szCs w:val="32"/>
        </w:rPr>
        <w:t>文件</w:t>
      </w:r>
      <w:r w:rsidR="00F90B80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FB1902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FB1902" w:rsidRPr="00FB1902">
        <w:rPr>
          <w:rFonts w:asciiTheme="minorEastAsia" w:eastAsiaTheme="minorEastAsia" w:hAnsiTheme="minorEastAsia" w:hint="eastAsia"/>
          <w:sz w:val="32"/>
          <w:szCs w:val="32"/>
        </w:rPr>
        <w:t>受理申报</w:t>
      </w:r>
      <w:r w:rsidR="00C64E45">
        <w:rPr>
          <w:rFonts w:asciiTheme="minorEastAsia" w:eastAsiaTheme="minorEastAsia" w:hAnsiTheme="minorEastAsia" w:hint="eastAsia"/>
          <w:sz w:val="32"/>
          <w:szCs w:val="32"/>
        </w:rPr>
        <w:t>截止</w:t>
      </w:r>
      <w:r w:rsidR="00FB1902" w:rsidRPr="00FB1902">
        <w:rPr>
          <w:rFonts w:asciiTheme="minorEastAsia" w:eastAsiaTheme="minorEastAsia" w:hAnsiTheme="minorEastAsia" w:hint="eastAsia"/>
          <w:sz w:val="32"/>
          <w:szCs w:val="32"/>
        </w:rPr>
        <w:t>时间：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中小学为202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4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4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27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日至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28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日；高校为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4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29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日至</w:t>
      </w:r>
      <w:r w:rsidR="00FB448B" w:rsidRPr="00FB448B">
        <w:rPr>
          <w:rFonts w:asciiTheme="minorEastAsia" w:eastAsiaTheme="minorEastAsia" w:hAnsiTheme="minorEastAsia"/>
          <w:sz w:val="32"/>
          <w:szCs w:val="32"/>
        </w:rPr>
        <w:t>30</w:t>
      </w:r>
      <w:r w:rsidR="00FB448B" w:rsidRPr="00FB448B">
        <w:rPr>
          <w:rFonts w:asciiTheme="minorEastAsia" w:eastAsiaTheme="minorEastAsia" w:hAnsiTheme="minorEastAsia" w:hint="eastAsia"/>
          <w:sz w:val="32"/>
          <w:szCs w:val="32"/>
        </w:rPr>
        <w:t>日。</w:t>
      </w:r>
      <w:r w:rsidR="00532AE2" w:rsidRPr="00532AE2">
        <w:rPr>
          <w:rFonts w:asciiTheme="minorEastAsia" w:eastAsiaTheme="minorEastAsia" w:hAnsiTheme="minorEastAsia" w:hint="eastAsia"/>
          <w:sz w:val="32"/>
          <w:szCs w:val="32"/>
        </w:rPr>
        <w:t>市州中小学（含中职、幼儿园、市</w:t>
      </w:r>
      <w:r w:rsidR="0079482B">
        <w:rPr>
          <w:rFonts w:asciiTheme="minorEastAsia" w:eastAsiaTheme="minorEastAsia" w:hAnsiTheme="minorEastAsia" w:hint="eastAsia"/>
          <w:sz w:val="32"/>
          <w:szCs w:val="32"/>
        </w:rPr>
        <w:t>州</w:t>
      </w:r>
      <w:r w:rsidR="00532AE2" w:rsidRPr="00532AE2">
        <w:rPr>
          <w:rFonts w:asciiTheme="minorEastAsia" w:eastAsiaTheme="minorEastAsia" w:hAnsiTheme="minorEastAsia" w:hint="eastAsia"/>
          <w:sz w:val="32"/>
          <w:szCs w:val="32"/>
        </w:rPr>
        <w:t>管</w:t>
      </w:r>
      <w:r w:rsidR="0079482B">
        <w:rPr>
          <w:rFonts w:asciiTheme="minorEastAsia" w:eastAsiaTheme="minorEastAsia" w:hAnsiTheme="minorEastAsia" w:hint="eastAsia"/>
          <w:sz w:val="32"/>
          <w:szCs w:val="32"/>
        </w:rPr>
        <w:t>理</w:t>
      </w:r>
      <w:r w:rsidR="00532AE2" w:rsidRPr="00532AE2">
        <w:rPr>
          <w:rFonts w:asciiTheme="minorEastAsia" w:eastAsiaTheme="minorEastAsia" w:hAnsiTheme="minorEastAsia" w:hint="eastAsia"/>
          <w:sz w:val="32"/>
          <w:szCs w:val="32"/>
        </w:rPr>
        <w:t>单位）纸质稿一式三份</w:t>
      </w:r>
      <w:r w:rsidR="00095C11">
        <w:rPr>
          <w:rFonts w:asciiTheme="minorEastAsia" w:eastAsiaTheme="minorEastAsia" w:hAnsiTheme="minorEastAsia" w:hint="eastAsia"/>
          <w:sz w:val="32"/>
          <w:szCs w:val="32"/>
        </w:rPr>
        <w:t>由</w:t>
      </w:r>
      <w:r w:rsidR="00FB448B">
        <w:rPr>
          <w:rFonts w:asciiTheme="minorEastAsia" w:eastAsiaTheme="minorEastAsia" w:hAnsiTheme="minorEastAsia" w:hint="eastAsia"/>
          <w:sz w:val="32"/>
          <w:szCs w:val="32"/>
        </w:rPr>
        <w:t>市州统一</w:t>
      </w:r>
      <w:r w:rsidR="00095C11">
        <w:rPr>
          <w:rFonts w:asciiTheme="minorEastAsia" w:eastAsiaTheme="minorEastAsia" w:hAnsiTheme="minorEastAsia" w:hint="eastAsia"/>
          <w:sz w:val="32"/>
          <w:szCs w:val="32"/>
        </w:rPr>
        <w:t>报送；</w:t>
      </w:r>
      <w:r w:rsidR="00532AE2" w:rsidRPr="00532AE2">
        <w:rPr>
          <w:rFonts w:asciiTheme="minorEastAsia" w:eastAsiaTheme="minorEastAsia" w:hAnsiTheme="minorEastAsia" w:hint="eastAsia"/>
          <w:sz w:val="32"/>
          <w:szCs w:val="32"/>
        </w:rPr>
        <w:t>高校和省直单位的纸质稿一式三份，请寄协会秘书处黄子安老师收。电子稿请发送指定邮箱：</w:t>
      </w:r>
      <w:hyperlink r:id="rId8" w:history="1">
        <w:r w:rsidR="00532AE2" w:rsidRPr="00532AE2">
          <w:rPr>
            <w:rFonts w:asciiTheme="minorEastAsia" w:eastAsiaTheme="minorEastAsia" w:hAnsiTheme="minorEastAsia"/>
            <w:sz w:val="32"/>
            <w:szCs w:val="32"/>
          </w:rPr>
          <w:t xml:space="preserve"> 1207091530</w:t>
        </w:r>
        <w:r w:rsidR="00532AE2" w:rsidRPr="00532AE2">
          <w:rPr>
            <w:rFonts w:asciiTheme="minorEastAsia" w:eastAsiaTheme="minorEastAsia" w:hAnsiTheme="minorEastAsia" w:hint="eastAsia"/>
            <w:sz w:val="32"/>
            <w:szCs w:val="32"/>
          </w:rPr>
          <w:t>@qq.com</w:t>
        </w:r>
      </w:hyperlink>
      <w:r w:rsidR="00532AE2" w:rsidRPr="00532AE2">
        <w:rPr>
          <w:rFonts w:asciiTheme="minorEastAsia" w:eastAsiaTheme="minorEastAsia" w:hAnsiTheme="minorEastAsia" w:hint="eastAsia"/>
          <w:sz w:val="32"/>
          <w:szCs w:val="32"/>
        </w:rPr>
        <w:t>。申报书电子文档请按“姓名+单位+课题名称”的格式命名。</w:t>
      </w:r>
      <w:r w:rsidR="00FB448B">
        <w:rPr>
          <w:rFonts w:asciiTheme="minorEastAsia" w:eastAsiaTheme="minorEastAsia" w:hAnsiTheme="minorEastAsia" w:hint="eastAsia"/>
          <w:sz w:val="32"/>
          <w:szCs w:val="32"/>
        </w:rPr>
        <w:t>协会秘书处不受理个人申报。</w:t>
      </w:r>
    </w:p>
    <w:p w14:paraId="4CAF73EF" w14:textId="77777777" w:rsidR="0079482B" w:rsidRDefault="00532AE2" w:rsidP="0079482B">
      <w:pPr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32AE2">
        <w:rPr>
          <w:rFonts w:asciiTheme="minorEastAsia" w:eastAsiaTheme="minorEastAsia" w:hAnsiTheme="minorEastAsia" w:hint="eastAsia"/>
          <w:sz w:val="32"/>
          <w:szCs w:val="32"/>
        </w:rPr>
        <w:t>咨询、联系方式：协会秘书处电话：</w:t>
      </w:r>
      <w:r w:rsidRPr="00532AE2">
        <w:rPr>
          <w:rFonts w:asciiTheme="minorEastAsia" w:eastAsiaTheme="minorEastAsia" w:hAnsiTheme="minorEastAsia"/>
          <w:sz w:val="32"/>
          <w:szCs w:val="32"/>
        </w:rPr>
        <w:t xml:space="preserve"> 0731-84428</w:t>
      </w:r>
      <w:r w:rsidRPr="00532AE2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532AE2">
        <w:rPr>
          <w:rFonts w:asciiTheme="minorEastAsia" w:eastAsiaTheme="minorEastAsia" w:hAnsiTheme="minorEastAsia"/>
          <w:sz w:val="32"/>
          <w:szCs w:val="32"/>
        </w:rPr>
        <w:t>95</w:t>
      </w:r>
      <w:r w:rsidRPr="00532AE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548E9877" w14:textId="77777777" w:rsidR="0079482B" w:rsidRDefault="0079482B" w:rsidP="0079482B">
      <w:pPr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4、</w:t>
      </w:r>
      <w:r w:rsidR="00DB6228" w:rsidRPr="00F064DE">
        <w:rPr>
          <w:rFonts w:ascii="等线" w:eastAsia="等线" w:hAnsi="等线" w:hint="eastAsia"/>
          <w:b/>
          <w:sz w:val="32"/>
          <w:szCs w:val="32"/>
        </w:rPr>
        <w:t>两类课题</w:t>
      </w:r>
      <w:r w:rsidR="004940CB">
        <w:rPr>
          <w:rFonts w:ascii="等线" w:eastAsia="等线" w:hAnsi="等线" w:hint="eastAsia"/>
          <w:b/>
          <w:sz w:val="32"/>
          <w:szCs w:val="32"/>
        </w:rPr>
        <w:t>的</w:t>
      </w:r>
      <w:r w:rsidR="00DB6228" w:rsidRPr="00F064DE">
        <w:rPr>
          <w:rFonts w:ascii="等线" w:eastAsia="等线" w:hAnsi="等线" w:hint="eastAsia"/>
          <w:b/>
          <w:sz w:val="32"/>
          <w:szCs w:val="32"/>
        </w:rPr>
        <w:t>申报表</w:t>
      </w:r>
      <w:r w:rsidR="002F100D" w:rsidRPr="00F064DE">
        <w:rPr>
          <w:rFonts w:ascii="等线" w:eastAsia="等线" w:hAnsi="等线" w:hint="eastAsia"/>
          <w:b/>
          <w:sz w:val="32"/>
          <w:szCs w:val="32"/>
        </w:rPr>
        <w:t>格式和</w:t>
      </w:r>
      <w:r w:rsidR="00DB6228" w:rsidRPr="00F064DE">
        <w:rPr>
          <w:rFonts w:ascii="等线" w:eastAsia="等线" w:hAnsi="等线" w:hint="eastAsia"/>
          <w:b/>
          <w:sz w:val="32"/>
          <w:szCs w:val="32"/>
        </w:rPr>
        <w:t>内容</w:t>
      </w:r>
      <w:r w:rsidR="00023F3A">
        <w:rPr>
          <w:rFonts w:ascii="等线" w:eastAsia="等线" w:hAnsi="等线" w:hint="eastAsia"/>
          <w:b/>
          <w:sz w:val="32"/>
          <w:szCs w:val="32"/>
        </w:rPr>
        <w:t>不</w:t>
      </w:r>
      <w:r w:rsidR="001B2057">
        <w:rPr>
          <w:rFonts w:ascii="等线" w:eastAsia="等线" w:hAnsi="等线" w:hint="eastAsia"/>
          <w:b/>
          <w:sz w:val="32"/>
          <w:szCs w:val="32"/>
        </w:rPr>
        <w:t>同</w:t>
      </w:r>
      <w:r w:rsidR="00023F3A">
        <w:rPr>
          <w:rFonts w:ascii="等线" w:eastAsia="等线" w:hAnsi="等线" w:hint="eastAsia"/>
          <w:b/>
          <w:sz w:val="32"/>
          <w:szCs w:val="32"/>
        </w:rPr>
        <w:t>。</w:t>
      </w:r>
    </w:p>
    <w:p w14:paraId="04C1EB43" w14:textId="7D7BE365" w:rsidR="002F100D" w:rsidRPr="0079482B" w:rsidRDefault="00023F3A" w:rsidP="0079482B">
      <w:pPr>
        <w:spacing w:line="50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（1）</w:t>
      </w:r>
      <w:r w:rsidR="00BA0B78" w:rsidRPr="004940CB">
        <w:rPr>
          <w:rFonts w:ascii="宋体" w:hAnsi="宋体" w:hint="eastAsia"/>
          <w:b/>
          <w:sz w:val="32"/>
          <w:szCs w:val="32"/>
        </w:rPr>
        <w:t>《</w:t>
      </w:r>
      <w:r w:rsidR="002F100D" w:rsidRPr="004940CB">
        <w:rPr>
          <w:rFonts w:ascii="宋体" w:hAnsi="宋体" w:hint="eastAsia"/>
          <w:b/>
          <w:sz w:val="32"/>
          <w:szCs w:val="32"/>
        </w:rPr>
        <w:t>湖南省教育科学规划课题立项申请·评审书</w:t>
      </w:r>
      <w:r w:rsidR="00BA0B78" w:rsidRPr="004940CB">
        <w:rPr>
          <w:rFonts w:ascii="宋体" w:hAnsi="宋体" w:hint="eastAsia"/>
          <w:b/>
          <w:sz w:val="32"/>
          <w:szCs w:val="32"/>
        </w:rPr>
        <w:t>》</w:t>
      </w:r>
      <w:r w:rsidR="0012280D" w:rsidRPr="004940CB">
        <w:rPr>
          <w:rFonts w:ascii="宋体" w:hAnsi="宋体" w:hint="eastAsia"/>
          <w:b/>
          <w:sz w:val="32"/>
          <w:szCs w:val="32"/>
        </w:rPr>
        <w:t>格式为表格+文字式</w:t>
      </w:r>
      <w:r w:rsidR="00BA0B78" w:rsidRPr="004940CB">
        <w:rPr>
          <w:rFonts w:ascii="宋体" w:hAnsi="宋体" w:hint="eastAsia"/>
          <w:b/>
          <w:sz w:val="32"/>
          <w:szCs w:val="32"/>
        </w:rPr>
        <w:t>，</w:t>
      </w:r>
      <w:r w:rsidR="004940CB">
        <w:rPr>
          <w:rFonts w:ascii="宋体" w:hAnsi="宋体" w:hint="eastAsia"/>
          <w:b/>
          <w:sz w:val="32"/>
          <w:szCs w:val="32"/>
        </w:rPr>
        <w:t>研究基础</w:t>
      </w:r>
      <w:r w:rsidR="00CE393D">
        <w:rPr>
          <w:rFonts w:ascii="宋体" w:hAnsi="宋体" w:hint="eastAsia"/>
          <w:b/>
          <w:sz w:val="32"/>
          <w:szCs w:val="32"/>
        </w:rPr>
        <w:t>的</w:t>
      </w:r>
      <w:r w:rsidR="00F606BD" w:rsidRPr="004940CB">
        <w:rPr>
          <w:rFonts w:ascii="宋体" w:hAnsi="宋体" w:hint="eastAsia"/>
          <w:b/>
          <w:sz w:val="32"/>
          <w:szCs w:val="32"/>
        </w:rPr>
        <w:t>数据</w:t>
      </w:r>
      <w:r w:rsidR="00CE393D">
        <w:rPr>
          <w:rFonts w:ascii="宋体" w:hAnsi="宋体" w:hint="eastAsia"/>
          <w:b/>
          <w:sz w:val="32"/>
          <w:szCs w:val="32"/>
        </w:rPr>
        <w:t>不包括</w:t>
      </w:r>
      <w:r w:rsidR="003A2F37" w:rsidRPr="004940CB">
        <w:rPr>
          <w:rFonts w:ascii="宋体" w:hAnsi="宋体" w:hint="eastAsia"/>
          <w:b/>
          <w:sz w:val="32"/>
          <w:szCs w:val="32"/>
        </w:rPr>
        <w:t>课题组成员</w:t>
      </w:r>
      <w:r w:rsidR="0079482B">
        <w:rPr>
          <w:rFonts w:ascii="宋体" w:hAnsi="宋体" w:hint="eastAsia"/>
          <w:b/>
          <w:sz w:val="32"/>
          <w:szCs w:val="32"/>
        </w:rPr>
        <w:t>及</w:t>
      </w:r>
      <w:r w:rsidR="004940CB">
        <w:rPr>
          <w:rFonts w:ascii="宋体" w:hAnsi="宋体" w:hint="eastAsia"/>
          <w:b/>
          <w:sz w:val="32"/>
          <w:szCs w:val="32"/>
        </w:rPr>
        <w:t>成果</w:t>
      </w:r>
      <w:r w:rsidR="003A2F37" w:rsidRPr="004940CB">
        <w:rPr>
          <w:rFonts w:ascii="宋体" w:hAnsi="宋体" w:hint="eastAsia"/>
          <w:b/>
          <w:sz w:val="32"/>
          <w:szCs w:val="32"/>
        </w:rPr>
        <w:t>。</w:t>
      </w:r>
      <w:r w:rsidR="00BA0B78" w:rsidRPr="00A27C22">
        <w:rPr>
          <w:rFonts w:ascii="宋体" w:hAnsi="宋体" w:hint="eastAsia"/>
          <w:sz w:val="32"/>
          <w:szCs w:val="32"/>
        </w:rPr>
        <w:t>其</w:t>
      </w:r>
      <w:r w:rsidR="002F100D" w:rsidRPr="00A27C22">
        <w:rPr>
          <w:rFonts w:ascii="宋体" w:hAnsi="宋体" w:hint="eastAsia"/>
          <w:sz w:val="32"/>
          <w:szCs w:val="32"/>
        </w:rPr>
        <w:t>课题设计</w:t>
      </w:r>
      <w:r w:rsidR="00BA0B78" w:rsidRPr="00A27C22">
        <w:rPr>
          <w:rFonts w:ascii="宋体" w:hAnsi="宋体" w:hint="eastAsia"/>
          <w:sz w:val="32"/>
          <w:szCs w:val="32"/>
        </w:rPr>
        <w:t>涉及课题选题、课题论证、研究基础三大块，</w:t>
      </w:r>
      <w:r w:rsidR="003A2F37" w:rsidRPr="00A27C22">
        <w:rPr>
          <w:rFonts w:ascii="宋体" w:hAnsi="宋体" w:hint="eastAsia"/>
          <w:sz w:val="32"/>
          <w:szCs w:val="32"/>
        </w:rPr>
        <w:t>有</w:t>
      </w:r>
      <w:r w:rsidR="00BA0B78" w:rsidRPr="00A27C22">
        <w:rPr>
          <w:rFonts w:ascii="宋体" w:hAnsi="宋体" w:hint="eastAsia"/>
          <w:sz w:val="32"/>
          <w:szCs w:val="32"/>
        </w:rPr>
        <w:t>12</w:t>
      </w:r>
      <w:r w:rsidR="002F100D" w:rsidRPr="00A27C22">
        <w:rPr>
          <w:rFonts w:ascii="宋体" w:hAnsi="宋体" w:hint="eastAsia"/>
          <w:sz w:val="32"/>
          <w:szCs w:val="32"/>
        </w:rPr>
        <w:t xml:space="preserve">项内容： </w:t>
      </w:r>
      <w:r w:rsidR="00A762C7" w:rsidRPr="00A27C22">
        <w:rPr>
          <w:rFonts w:ascii="宋体" w:hAnsi="宋体" w:hint="eastAsia"/>
          <w:sz w:val="32"/>
          <w:szCs w:val="32"/>
        </w:rPr>
        <w:t>1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问题的提出</w:t>
      </w:r>
      <w:r w:rsidR="002F100D" w:rsidRPr="00A27C22">
        <w:rPr>
          <w:rFonts w:ascii="宋体" w:hAnsi="宋体" w:hint="eastAsia"/>
          <w:sz w:val="32"/>
          <w:szCs w:val="32"/>
        </w:rPr>
        <w:t>。2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国内外相关研究的学术史梳理</w:t>
      </w:r>
      <w:r w:rsidR="002F100D" w:rsidRPr="00A27C22">
        <w:rPr>
          <w:rFonts w:ascii="宋体" w:hAnsi="宋体" w:hint="eastAsia"/>
          <w:sz w:val="32"/>
          <w:szCs w:val="32"/>
        </w:rPr>
        <w:t>。3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本课题相对已有研究的独到学术价值和应用价值。4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研究内容（本课题的研究对象、研究内容、重点难点、研究目标等）。5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思路方法（本课题研究的基本思路、研究方法、研究步骤等）。6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创新之处（在学术思想、学术观点、研究方法等方面的特色和创新）7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预期成果（必含研究报告）。8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预期成果使用去向及社会效益。9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重要参考文献（开展本课题研究的主要中外参考文献）。10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学术简历（课题主持人的主要学术简历、学术兼职）。11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学术积累（主持人取得的教育科学以及其他人</w:t>
      </w:r>
      <w:r w:rsidR="00A762C7" w:rsidRPr="00A27C22">
        <w:rPr>
          <w:rFonts w:ascii="宋体" w:hAnsi="宋体" w:hint="eastAsia"/>
          <w:sz w:val="32"/>
          <w:szCs w:val="32"/>
        </w:rPr>
        <w:lastRenderedPageBreak/>
        <w:t>文社会科学最高级别研究成果）。12</w:t>
      </w:r>
      <w:r w:rsidR="00F213BF">
        <w:rPr>
          <w:rFonts w:ascii="宋体" w:hAnsi="宋体" w:hint="eastAsia"/>
          <w:sz w:val="32"/>
          <w:szCs w:val="32"/>
        </w:rPr>
        <w:t>）</w:t>
      </w:r>
      <w:r w:rsidR="00A762C7" w:rsidRPr="00A27C22">
        <w:rPr>
          <w:rFonts w:ascii="宋体" w:hAnsi="宋体" w:hint="eastAsia"/>
          <w:sz w:val="32"/>
          <w:szCs w:val="32"/>
        </w:rPr>
        <w:t>条件保障：完成本课题研究的时间保证、资料设备、经费支持等科研条件。</w:t>
      </w:r>
      <w:r w:rsidR="004940CB">
        <w:rPr>
          <w:rFonts w:ascii="宋体" w:hAnsi="宋体" w:hint="eastAsia"/>
          <w:sz w:val="32"/>
          <w:szCs w:val="32"/>
        </w:rPr>
        <w:t>课题申报表包括“匿名活页”。</w:t>
      </w:r>
    </w:p>
    <w:p w14:paraId="1E6B2B0E" w14:textId="61C390A0" w:rsidR="00CE393D" w:rsidRDefault="00023F3A" w:rsidP="00744CE3">
      <w:pPr>
        <w:widowControl/>
        <w:spacing w:line="500" w:lineRule="exact"/>
        <w:ind w:firstLineChars="200" w:firstLine="643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（2）</w:t>
      </w:r>
      <w:r w:rsidR="00DB6228" w:rsidRPr="004940CB">
        <w:rPr>
          <w:rFonts w:ascii="宋体" w:hAnsi="宋体" w:hint="eastAsia"/>
          <w:b/>
          <w:sz w:val="32"/>
          <w:szCs w:val="32"/>
        </w:rPr>
        <w:t>《湖南省教育科学研究工作者协会课题立项申请·评审书》</w:t>
      </w:r>
      <w:r w:rsidR="0012280D" w:rsidRPr="004940CB">
        <w:rPr>
          <w:rFonts w:ascii="宋体" w:hAnsi="宋体" w:hint="eastAsia"/>
          <w:b/>
          <w:sz w:val="32"/>
          <w:szCs w:val="32"/>
        </w:rPr>
        <w:t>则是完全表格式</w:t>
      </w:r>
      <w:r w:rsidR="00DB6228" w:rsidRPr="004940CB">
        <w:rPr>
          <w:rFonts w:ascii="宋体" w:hAnsi="宋体" w:hint="eastAsia"/>
          <w:b/>
          <w:sz w:val="32"/>
          <w:szCs w:val="32"/>
        </w:rPr>
        <w:t>，</w:t>
      </w:r>
      <w:r w:rsidR="004940CB">
        <w:rPr>
          <w:rFonts w:ascii="宋体" w:hAnsi="宋体" w:hint="eastAsia"/>
          <w:b/>
          <w:sz w:val="32"/>
          <w:szCs w:val="32"/>
        </w:rPr>
        <w:t>研究基础</w:t>
      </w:r>
      <w:r w:rsidR="004940CB" w:rsidRPr="004940CB">
        <w:rPr>
          <w:rFonts w:ascii="宋体" w:hAnsi="宋体" w:hint="eastAsia"/>
          <w:b/>
          <w:sz w:val="32"/>
          <w:szCs w:val="32"/>
        </w:rPr>
        <w:t>数据</w:t>
      </w:r>
      <w:r w:rsidR="00470C68">
        <w:rPr>
          <w:rFonts w:ascii="宋体" w:hAnsi="宋体" w:hint="eastAsia"/>
          <w:b/>
          <w:sz w:val="32"/>
          <w:szCs w:val="32"/>
        </w:rPr>
        <w:t>可包括</w:t>
      </w:r>
      <w:r w:rsidR="004940CB" w:rsidRPr="004940CB">
        <w:rPr>
          <w:rFonts w:ascii="宋体" w:hAnsi="宋体" w:hint="eastAsia"/>
          <w:b/>
          <w:sz w:val="32"/>
          <w:szCs w:val="32"/>
        </w:rPr>
        <w:t>课题组成员</w:t>
      </w:r>
      <w:r w:rsidR="0079482B">
        <w:rPr>
          <w:rFonts w:ascii="宋体" w:hAnsi="宋体" w:hint="eastAsia"/>
          <w:b/>
          <w:sz w:val="32"/>
          <w:szCs w:val="32"/>
        </w:rPr>
        <w:t>及</w:t>
      </w:r>
      <w:r w:rsidR="004940CB">
        <w:rPr>
          <w:rFonts w:ascii="宋体" w:hAnsi="宋体" w:hint="eastAsia"/>
          <w:b/>
          <w:sz w:val="32"/>
          <w:szCs w:val="32"/>
        </w:rPr>
        <w:t>成果</w:t>
      </w:r>
      <w:r w:rsidR="004940CB" w:rsidRPr="004940CB">
        <w:rPr>
          <w:rFonts w:ascii="宋体" w:hAnsi="宋体" w:hint="eastAsia"/>
          <w:b/>
          <w:sz w:val="32"/>
          <w:szCs w:val="32"/>
        </w:rPr>
        <w:t>。</w:t>
      </w:r>
      <w:bookmarkStart w:id="2" w:name="_Hlk149645097"/>
      <w:r w:rsidR="0012280D" w:rsidRPr="00A27C22">
        <w:rPr>
          <w:rFonts w:ascii="宋体" w:hAnsi="宋体" w:hint="eastAsia"/>
          <w:sz w:val="32"/>
          <w:szCs w:val="32"/>
        </w:rPr>
        <w:t>其课题设计涉及的选题、论证、</w:t>
      </w:r>
      <w:r w:rsidR="00972310">
        <w:rPr>
          <w:rFonts w:ascii="宋体" w:hAnsi="宋体" w:hint="eastAsia"/>
          <w:sz w:val="32"/>
          <w:szCs w:val="32"/>
        </w:rPr>
        <w:t>研究</w:t>
      </w:r>
      <w:r w:rsidR="0012280D" w:rsidRPr="00A27C22">
        <w:rPr>
          <w:rFonts w:ascii="宋体" w:hAnsi="宋体" w:hint="eastAsia"/>
          <w:sz w:val="32"/>
          <w:szCs w:val="32"/>
        </w:rPr>
        <w:t>基础三大块</w:t>
      </w:r>
      <w:bookmarkEnd w:id="2"/>
      <w:r w:rsidR="00DB6228" w:rsidRPr="00A27C22">
        <w:rPr>
          <w:rFonts w:ascii="宋体" w:hAnsi="宋体" w:hint="eastAsia"/>
          <w:sz w:val="32"/>
          <w:szCs w:val="32"/>
        </w:rPr>
        <w:t>只须填写</w:t>
      </w:r>
      <w:r w:rsidR="00F213BF">
        <w:rPr>
          <w:rFonts w:ascii="宋体" w:hAnsi="宋体" w:hint="eastAsia"/>
          <w:sz w:val="32"/>
          <w:szCs w:val="32"/>
        </w:rPr>
        <w:t>9</w:t>
      </w:r>
      <w:r w:rsidR="00467A46" w:rsidRPr="00A27C22">
        <w:rPr>
          <w:rFonts w:ascii="宋体" w:hAnsi="宋体" w:hint="eastAsia"/>
          <w:sz w:val="32"/>
          <w:szCs w:val="32"/>
        </w:rPr>
        <w:t>项内容</w:t>
      </w:r>
      <w:r w:rsidR="00DB6228" w:rsidRPr="00A27C22">
        <w:rPr>
          <w:rFonts w:ascii="宋体" w:hAnsi="宋体" w:hint="eastAsia"/>
          <w:sz w:val="32"/>
          <w:szCs w:val="32"/>
        </w:rPr>
        <w:t xml:space="preserve">： </w:t>
      </w:r>
      <w:r w:rsidR="00467A46" w:rsidRPr="00A27C22">
        <w:rPr>
          <w:rFonts w:ascii="宋体" w:hAnsi="宋体" w:hint="eastAsia"/>
          <w:sz w:val="32"/>
          <w:szCs w:val="32"/>
        </w:rPr>
        <w:t>1</w:t>
      </w:r>
      <w:r w:rsidR="00257958">
        <w:rPr>
          <w:rFonts w:ascii="宋体" w:hAnsi="宋体" w:hint="eastAsia"/>
          <w:sz w:val="32"/>
          <w:szCs w:val="32"/>
        </w:rPr>
        <w:t>）</w:t>
      </w:r>
      <w:r w:rsidR="00972310">
        <w:rPr>
          <w:rFonts w:ascii="宋体" w:hAnsi="宋体" w:hint="eastAsia"/>
          <w:sz w:val="32"/>
          <w:szCs w:val="32"/>
        </w:rPr>
        <w:t>研究背景</w:t>
      </w:r>
      <w:r w:rsidR="00467A46" w:rsidRPr="00A27C22">
        <w:rPr>
          <w:rFonts w:ascii="宋体" w:hAnsi="宋体" w:hint="eastAsia"/>
          <w:sz w:val="32"/>
          <w:szCs w:val="32"/>
        </w:rPr>
        <w:t>。2</w:t>
      </w:r>
      <w:r w:rsidR="00257958">
        <w:rPr>
          <w:rFonts w:ascii="宋体" w:hAnsi="宋体" w:hint="eastAsia"/>
          <w:sz w:val="32"/>
          <w:szCs w:val="32"/>
        </w:rPr>
        <w:t>）</w:t>
      </w:r>
      <w:r w:rsidR="00DB6228" w:rsidRPr="00A27C22">
        <w:rPr>
          <w:rFonts w:ascii="宋体" w:hAnsi="宋体" w:hint="eastAsia"/>
          <w:sz w:val="32"/>
          <w:szCs w:val="32"/>
        </w:rPr>
        <w:t>选题意义</w:t>
      </w:r>
      <w:r w:rsidR="00467A46" w:rsidRPr="00A27C22">
        <w:rPr>
          <w:rFonts w:ascii="宋体" w:hAnsi="宋体" w:hint="eastAsia"/>
          <w:sz w:val="32"/>
          <w:szCs w:val="32"/>
        </w:rPr>
        <w:t>。3</w:t>
      </w:r>
      <w:r w:rsidR="00257958">
        <w:rPr>
          <w:rFonts w:ascii="宋体" w:hAnsi="宋体" w:hint="eastAsia"/>
          <w:sz w:val="32"/>
          <w:szCs w:val="32"/>
        </w:rPr>
        <w:t>）</w:t>
      </w:r>
      <w:r w:rsidR="00DB6228" w:rsidRPr="00A27C22">
        <w:rPr>
          <w:rFonts w:ascii="宋体" w:hAnsi="宋体" w:hint="eastAsia"/>
          <w:sz w:val="32"/>
          <w:szCs w:val="32"/>
        </w:rPr>
        <w:t>课题界定</w:t>
      </w:r>
      <w:r w:rsidR="00467A46" w:rsidRPr="00A27C22">
        <w:rPr>
          <w:rFonts w:ascii="宋体" w:hAnsi="宋体" w:hint="eastAsia"/>
          <w:sz w:val="32"/>
          <w:szCs w:val="32"/>
        </w:rPr>
        <w:t>。4</w:t>
      </w:r>
      <w:r w:rsidR="00257958">
        <w:rPr>
          <w:rFonts w:ascii="宋体" w:hAnsi="宋体" w:hint="eastAsia"/>
          <w:sz w:val="32"/>
          <w:szCs w:val="32"/>
        </w:rPr>
        <w:t>）</w:t>
      </w:r>
      <w:r w:rsidR="00467A46" w:rsidRPr="00A27C22">
        <w:rPr>
          <w:rFonts w:ascii="宋体" w:hAnsi="宋体" w:hint="eastAsia"/>
          <w:sz w:val="32"/>
          <w:szCs w:val="32"/>
        </w:rPr>
        <w:t>国内外研究现状述评</w:t>
      </w:r>
      <w:r w:rsidR="0084101F">
        <w:rPr>
          <w:rFonts w:ascii="宋体" w:hAnsi="宋体" w:hint="eastAsia"/>
          <w:sz w:val="32"/>
          <w:szCs w:val="32"/>
        </w:rPr>
        <w:t>（不少于2</w:t>
      </w:r>
      <w:r w:rsidR="0084101F">
        <w:rPr>
          <w:rFonts w:ascii="宋体" w:hAnsi="宋体"/>
          <w:sz w:val="32"/>
          <w:szCs w:val="32"/>
        </w:rPr>
        <w:t>000</w:t>
      </w:r>
      <w:r w:rsidR="0084101F">
        <w:rPr>
          <w:rFonts w:ascii="宋体" w:hAnsi="宋体" w:hint="eastAsia"/>
          <w:sz w:val="32"/>
          <w:szCs w:val="32"/>
        </w:rPr>
        <w:t>字）</w:t>
      </w:r>
      <w:r w:rsidR="00467A46" w:rsidRPr="00A27C22">
        <w:rPr>
          <w:rFonts w:ascii="宋体" w:hAnsi="宋体" w:hint="eastAsia"/>
          <w:sz w:val="32"/>
          <w:szCs w:val="32"/>
        </w:rPr>
        <w:t>。5</w:t>
      </w:r>
      <w:r w:rsidR="00257958">
        <w:rPr>
          <w:rFonts w:ascii="宋体" w:hAnsi="宋体" w:hint="eastAsia"/>
          <w:sz w:val="32"/>
          <w:szCs w:val="32"/>
        </w:rPr>
        <w:t>）</w:t>
      </w:r>
      <w:r w:rsidR="00DB6228" w:rsidRPr="00A27C22">
        <w:rPr>
          <w:rFonts w:ascii="宋体" w:hAnsi="宋体" w:hint="eastAsia"/>
          <w:sz w:val="32"/>
          <w:szCs w:val="32"/>
        </w:rPr>
        <w:t>研究目标</w:t>
      </w:r>
      <w:r w:rsidR="00467A46" w:rsidRPr="00A27C22">
        <w:rPr>
          <w:rFonts w:ascii="宋体" w:hAnsi="宋体" w:hint="eastAsia"/>
          <w:sz w:val="32"/>
          <w:szCs w:val="32"/>
        </w:rPr>
        <w:t>。6</w:t>
      </w:r>
      <w:r w:rsidR="00257958">
        <w:rPr>
          <w:rFonts w:ascii="宋体" w:hAnsi="宋体" w:hint="eastAsia"/>
          <w:sz w:val="32"/>
          <w:szCs w:val="32"/>
        </w:rPr>
        <w:t>）</w:t>
      </w:r>
      <w:r w:rsidR="00DB6228" w:rsidRPr="00A27C22">
        <w:rPr>
          <w:rFonts w:ascii="宋体" w:hAnsi="宋体" w:hint="eastAsia"/>
          <w:sz w:val="32"/>
          <w:szCs w:val="32"/>
        </w:rPr>
        <w:t>研究内容</w:t>
      </w:r>
      <w:r w:rsidR="00467A46" w:rsidRPr="00A27C22">
        <w:rPr>
          <w:rFonts w:ascii="宋体" w:hAnsi="宋体" w:hint="eastAsia"/>
          <w:sz w:val="32"/>
          <w:szCs w:val="32"/>
        </w:rPr>
        <w:t>。7</w:t>
      </w:r>
      <w:r w:rsidR="00257958">
        <w:rPr>
          <w:rFonts w:ascii="宋体" w:hAnsi="宋体" w:hint="eastAsia"/>
          <w:sz w:val="32"/>
          <w:szCs w:val="32"/>
        </w:rPr>
        <w:t>）</w:t>
      </w:r>
      <w:r w:rsidR="00DB6228" w:rsidRPr="00A27C22">
        <w:rPr>
          <w:rFonts w:ascii="宋体" w:hAnsi="宋体" w:hint="eastAsia"/>
          <w:sz w:val="32"/>
          <w:szCs w:val="32"/>
        </w:rPr>
        <w:t>研究方法</w:t>
      </w:r>
      <w:r w:rsidR="00467A46" w:rsidRPr="00A27C22">
        <w:rPr>
          <w:rFonts w:ascii="宋体" w:hAnsi="宋体" w:hint="eastAsia"/>
          <w:sz w:val="32"/>
          <w:szCs w:val="32"/>
        </w:rPr>
        <w:t>。8</w:t>
      </w:r>
      <w:r w:rsidR="00257958">
        <w:rPr>
          <w:rFonts w:ascii="宋体" w:hAnsi="宋体" w:hint="eastAsia"/>
          <w:sz w:val="32"/>
          <w:szCs w:val="32"/>
        </w:rPr>
        <w:t>）</w:t>
      </w:r>
      <w:r w:rsidR="00DB6228" w:rsidRPr="00A27C22">
        <w:rPr>
          <w:rFonts w:ascii="宋体" w:hAnsi="宋体" w:hint="eastAsia"/>
          <w:sz w:val="32"/>
          <w:szCs w:val="32"/>
        </w:rPr>
        <w:t>实施步骤</w:t>
      </w:r>
      <w:r w:rsidR="0012280D" w:rsidRPr="00A27C22">
        <w:rPr>
          <w:rFonts w:ascii="宋体" w:hAnsi="宋体" w:hint="eastAsia"/>
          <w:sz w:val="32"/>
          <w:szCs w:val="32"/>
        </w:rPr>
        <w:t>。</w:t>
      </w:r>
      <w:r w:rsidR="00F213BF">
        <w:rPr>
          <w:rFonts w:ascii="宋体" w:hAnsi="宋体" w:hint="eastAsia"/>
          <w:sz w:val="32"/>
          <w:szCs w:val="32"/>
        </w:rPr>
        <w:t>9）近五年研究基础。</w:t>
      </w:r>
      <w:r w:rsidR="00257958">
        <w:rPr>
          <w:rFonts w:ascii="宋体" w:hAnsi="宋体" w:hint="eastAsia"/>
          <w:sz w:val="32"/>
          <w:szCs w:val="32"/>
        </w:rPr>
        <w:t>比较简单明了，且由于申报对象多是“新手”，研究基础的</w:t>
      </w:r>
      <w:r w:rsidR="00613506">
        <w:rPr>
          <w:rFonts w:ascii="宋体" w:hAnsi="宋体" w:hint="eastAsia"/>
          <w:sz w:val="32"/>
          <w:szCs w:val="32"/>
        </w:rPr>
        <w:t>数据可包括</w:t>
      </w:r>
      <w:r w:rsidR="0012280D" w:rsidRPr="00A27C22">
        <w:rPr>
          <w:rFonts w:ascii="宋体" w:hAnsi="宋体" w:hint="eastAsia"/>
          <w:sz w:val="32"/>
          <w:szCs w:val="32"/>
        </w:rPr>
        <w:t>课题组成员</w:t>
      </w:r>
      <w:r w:rsidR="00CE393D">
        <w:rPr>
          <w:rFonts w:ascii="宋体" w:hAnsi="宋体" w:hint="eastAsia"/>
          <w:sz w:val="32"/>
          <w:szCs w:val="32"/>
        </w:rPr>
        <w:t>的</w:t>
      </w:r>
      <w:r w:rsidR="00613506">
        <w:rPr>
          <w:rFonts w:ascii="宋体" w:hAnsi="宋体" w:hint="eastAsia"/>
          <w:sz w:val="32"/>
          <w:szCs w:val="32"/>
        </w:rPr>
        <w:t>成果</w:t>
      </w:r>
      <w:r w:rsidR="00257958">
        <w:rPr>
          <w:rFonts w:ascii="宋体" w:hAnsi="宋体" w:hint="eastAsia"/>
          <w:sz w:val="32"/>
          <w:szCs w:val="32"/>
        </w:rPr>
        <w:t>。</w:t>
      </w:r>
      <w:r w:rsidR="00744CE3">
        <w:rPr>
          <w:rFonts w:ascii="宋体" w:hAnsi="宋体" w:hint="eastAsia"/>
          <w:sz w:val="32"/>
          <w:szCs w:val="32"/>
        </w:rPr>
        <w:t>申报表无</w:t>
      </w:r>
      <w:r w:rsidR="00744CE3" w:rsidRPr="001B2057">
        <w:rPr>
          <w:rFonts w:ascii="宋体" w:hAnsi="宋体" w:hint="eastAsia"/>
          <w:sz w:val="32"/>
          <w:szCs w:val="32"/>
        </w:rPr>
        <w:t>“匿名活页”。</w:t>
      </w:r>
    </w:p>
    <w:p w14:paraId="39661133" w14:textId="51074360" w:rsidR="001B2057" w:rsidRDefault="00D1627D" w:rsidP="001B2057">
      <w:pPr>
        <w:widowControl/>
        <w:spacing w:line="500" w:lineRule="exact"/>
        <w:ind w:firstLineChars="200" w:firstLine="640"/>
        <w:jc w:val="left"/>
        <w:rPr>
          <w:rFonts w:ascii="等线" w:eastAsia="等线" w:hAnsi="等线"/>
          <w:b/>
          <w:sz w:val="32"/>
          <w:szCs w:val="32"/>
        </w:rPr>
      </w:pPr>
      <w:r>
        <w:rPr>
          <w:rFonts w:ascii="等线" w:eastAsia="等线" w:hAnsi="等线"/>
          <w:b/>
          <w:sz w:val="32"/>
          <w:szCs w:val="32"/>
        </w:rPr>
        <w:t>5</w:t>
      </w:r>
      <w:r w:rsidR="00023F3A">
        <w:rPr>
          <w:rFonts w:ascii="等线" w:eastAsia="等线" w:hAnsi="等线" w:hint="eastAsia"/>
          <w:b/>
          <w:sz w:val="32"/>
          <w:szCs w:val="32"/>
        </w:rPr>
        <w:t>、</w:t>
      </w:r>
      <w:r w:rsidR="005963D8">
        <w:rPr>
          <w:rFonts w:ascii="等线" w:eastAsia="等线" w:hAnsi="等线" w:hint="eastAsia"/>
          <w:b/>
          <w:sz w:val="32"/>
          <w:szCs w:val="32"/>
        </w:rPr>
        <w:t>省</w:t>
      </w:r>
      <w:r w:rsidR="00CE393D" w:rsidRPr="001B2057">
        <w:rPr>
          <w:rFonts w:ascii="等线" w:eastAsia="等线" w:hAnsi="等线" w:hint="eastAsia"/>
          <w:b/>
          <w:sz w:val="32"/>
          <w:szCs w:val="32"/>
        </w:rPr>
        <w:t>两类课题评审</w:t>
      </w:r>
      <w:r w:rsidR="001B2057">
        <w:rPr>
          <w:rFonts w:ascii="等线" w:eastAsia="等线" w:hAnsi="等线" w:hint="eastAsia"/>
          <w:b/>
          <w:sz w:val="32"/>
          <w:szCs w:val="32"/>
        </w:rPr>
        <w:t>办法不同</w:t>
      </w:r>
      <w:r w:rsidR="00023F3A">
        <w:rPr>
          <w:rFonts w:ascii="等线" w:eastAsia="等线" w:hAnsi="等线" w:hint="eastAsia"/>
          <w:b/>
          <w:sz w:val="32"/>
          <w:szCs w:val="32"/>
        </w:rPr>
        <w:t>。</w:t>
      </w:r>
    </w:p>
    <w:p w14:paraId="1BAE9A36" w14:textId="78F7D342" w:rsidR="00DB6228" w:rsidRDefault="00FA6FE8" w:rsidP="00970384">
      <w:pPr>
        <w:widowControl/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等线" w:eastAsia="等线" w:hAnsi="等线" w:hint="eastAsia"/>
          <w:b/>
          <w:sz w:val="32"/>
          <w:szCs w:val="32"/>
        </w:rPr>
        <w:t>（</w:t>
      </w:r>
      <w:r w:rsidRPr="00FA6FE8">
        <w:rPr>
          <w:rFonts w:ascii="宋体" w:hAnsi="宋体" w:hint="eastAsia"/>
          <w:sz w:val="32"/>
          <w:szCs w:val="32"/>
        </w:rPr>
        <w:t>1）</w:t>
      </w:r>
      <w:r w:rsidR="001B2057" w:rsidRPr="00FA6FE8">
        <w:rPr>
          <w:rFonts w:ascii="宋体" w:hAnsi="宋体" w:hint="eastAsia"/>
          <w:sz w:val="32"/>
          <w:szCs w:val="32"/>
        </w:rPr>
        <w:t>省级教育科学规划课题</w:t>
      </w:r>
      <w:r w:rsidR="00744CE3" w:rsidRPr="00744CE3">
        <w:rPr>
          <w:rFonts w:ascii="宋体" w:hAnsi="宋体"/>
          <w:sz w:val="32"/>
          <w:szCs w:val="32"/>
        </w:rPr>
        <w:t>评审</w:t>
      </w:r>
      <w:r w:rsidR="00970384">
        <w:rPr>
          <w:rFonts w:ascii="宋体" w:hAnsi="宋体" w:hint="eastAsia"/>
          <w:sz w:val="32"/>
          <w:szCs w:val="32"/>
        </w:rPr>
        <w:t>采取网络评审。</w:t>
      </w:r>
      <w:r w:rsidR="00211090">
        <w:rPr>
          <w:rFonts w:ascii="宋体" w:hAnsi="宋体"/>
          <w:sz w:val="32"/>
          <w:szCs w:val="32"/>
        </w:rPr>
        <w:t>由省教育科学规划办组织</w:t>
      </w:r>
      <w:r w:rsidR="00211090">
        <w:rPr>
          <w:rFonts w:ascii="宋体" w:hAnsi="宋体" w:hint="eastAsia"/>
          <w:sz w:val="32"/>
          <w:szCs w:val="32"/>
        </w:rPr>
        <w:t>，</w:t>
      </w:r>
      <w:r w:rsidR="00744CE3" w:rsidRPr="00744CE3">
        <w:rPr>
          <w:rFonts w:ascii="宋体" w:hAnsi="宋体"/>
          <w:sz w:val="32"/>
          <w:szCs w:val="32"/>
        </w:rPr>
        <w:t>按资格审查、匿名初评、实名复审、评</w:t>
      </w:r>
      <w:r w:rsidR="00744CE3" w:rsidRPr="00744CE3">
        <w:rPr>
          <w:rFonts w:ascii="宋体" w:hAnsi="宋体" w:hint="eastAsia"/>
          <w:sz w:val="32"/>
          <w:szCs w:val="32"/>
        </w:rPr>
        <w:t>审委员会审定的程序进行。</w:t>
      </w:r>
      <w:r w:rsidR="00211090" w:rsidRPr="00211090">
        <w:rPr>
          <w:rFonts w:ascii="宋体" w:hAnsi="宋体" w:hint="eastAsia"/>
          <w:sz w:val="32"/>
          <w:szCs w:val="32"/>
        </w:rPr>
        <w:t>一般（自筹经费）课题的申报受理和评审由课题委托管理机构组织。</w:t>
      </w:r>
    </w:p>
    <w:p w14:paraId="145EC470" w14:textId="1A47593F" w:rsidR="001B2057" w:rsidRDefault="00FA6FE8" w:rsidP="00726A4A">
      <w:pPr>
        <w:widowControl/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70384">
        <w:rPr>
          <w:rFonts w:ascii="宋体" w:hAnsi="宋体" w:hint="eastAsia"/>
          <w:bCs/>
          <w:sz w:val="32"/>
          <w:szCs w:val="32"/>
        </w:rPr>
        <w:t>（2）</w:t>
      </w:r>
      <w:r w:rsidR="001B2057" w:rsidRPr="00970384">
        <w:rPr>
          <w:rFonts w:ascii="宋体" w:hAnsi="宋体" w:hint="eastAsia"/>
          <w:bCs/>
          <w:sz w:val="32"/>
          <w:szCs w:val="32"/>
        </w:rPr>
        <w:t>省教育科研协会课题</w:t>
      </w:r>
      <w:r w:rsidR="00726A4A" w:rsidRPr="00970384">
        <w:rPr>
          <w:rFonts w:ascii="宋体" w:hAnsi="宋体" w:hint="eastAsia"/>
          <w:bCs/>
          <w:sz w:val="32"/>
          <w:szCs w:val="32"/>
        </w:rPr>
        <w:t>评审</w:t>
      </w:r>
      <w:r w:rsidR="00970384">
        <w:rPr>
          <w:rFonts w:ascii="宋体" w:hAnsi="宋体" w:hint="eastAsia"/>
          <w:sz w:val="32"/>
          <w:szCs w:val="32"/>
        </w:rPr>
        <w:t>采取</w:t>
      </w:r>
      <w:r w:rsidR="007165E4">
        <w:rPr>
          <w:rFonts w:ascii="宋体" w:hAnsi="宋体" w:hint="eastAsia"/>
          <w:sz w:val="32"/>
          <w:szCs w:val="32"/>
        </w:rPr>
        <w:t>纸质稿</w:t>
      </w:r>
      <w:r w:rsidR="00970384">
        <w:rPr>
          <w:rFonts w:ascii="宋体" w:hAnsi="宋体" w:hint="eastAsia"/>
          <w:sz w:val="32"/>
          <w:szCs w:val="32"/>
        </w:rPr>
        <w:t>评审。</w:t>
      </w:r>
      <w:r w:rsidR="00211090">
        <w:rPr>
          <w:rFonts w:ascii="宋体" w:hAnsi="宋体" w:hint="eastAsia"/>
          <w:sz w:val="32"/>
          <w:szCs w:val="32"/>
        </w:rPr>
        <w:t>由协会秘书处组织，</w:t>
      </w:r>
      <w:r w:rsidR="00726A4A">
        <w:rPr>
          <w:rFonts w:ascii="宋体" w:hAnsi="宋体" w:hint="eastAsia"/>
          <w:sz w:val="32"/>
          <w:szCs w:val="32"/>
        </w:rPr>
        <w:t>按照资格审查、实名初评、</w:t>
      </w:r>
      <w:r w:rsidR="00023F3A">
        <w:rPr>
          <w:rFonts w:ascii="宋体" w:hAnsi="宋体" w:hint="eastAsia"/>
          <w:sz w:val="32"/>
          <w:szCs w:val="32"/>
        </w:rPr>
        <w:t>评委会</w:t>
      </w:r>
      <w:r w:rsidR="00726A4A">
        <w:rPr>
          <w:rFonts w:ascii="宋体" w:hAnsi="宋体" w:hint="eastAsia"/>
          <w:sz w:val="32"/>
          <w:szCs w:val="32"/>
        </w:rPr>
        <w:t>复评的程序进行。</w:t>
      </w:r>
    </w:p>
    <w:p w14:paraId="31F79C55" w14:textId="1D7B9E79" w:rsidR="00FA6FE8" w:rsidRDefault="00D1627D" w:rsidP="00F21132">
      <w:pPr>
        <w:spacing w:beforeLines="50" w:before="156" w:line="500" w:lineRule="exact"/>
        <w:ind w:firstLineChars="196" w:firstLine="627"/>
        <w:jc w:val="left"/>
        <w:rPr>
          <w:rFonts w:ascii="等线" w:eastAsia="等线" w:hAnsi="等线"/>
          <w:b/>
          <w:sz w:val="32"/>
          <w:szCs w:val="32"/>
        </w:rPr>
      </w:pPr>
      <w:r>
        <w:rPr>
          <w:rFonts w:ascii="等线" w:eastAsia="等线" w:hAnsi="等线"/>
          <w:b/>
          <w:sz w:val="32"/>
          <w:szCs w:val="32"/>
        </w:rPr>
        <w:t>6</w:t>
      </w:r>
      <w:r w:rsidR="00B40CE6" w:rsidRPr="008F020D">
        <w:rPr>
          <w:rFonts w:ascii="等线" w:eastAsia="等线" w:hAnsi="等线" w:hint="eastAsia"/>
          <w:b/>
          <w:sz w:val="32"/>
          <w:szCs w:val="32"/>
        </w:rPr>
        <w:t>、省两类课题管理</w:t>
      </w:r>
      <w:r>
        <w:rPr>
          <w:rFonts w:ascii="等线" w:eastAsia="等线" w:hAnsi="等线" w:hint="eastAsia"/>
          <w:b/>
          <w:sz w:val="32"/>
          <w:szCs w:val="32"/>
        </w:rPr>
        <w:t>形式、研究成果要求</w:t>
      </w:r>
      <w:r w:rsidR="00FA6FE8">
        <w:rPr>
          <w:rFonts w:ascii="等线" w:eastAsia="等线" w:hAnsi="等线" w:hint="eastAsia"/>
          <w:b/>
          <w:sz w:val="32"/>
          <w:szCs w:val="32"/>
        </w:rPr>
        <w:t>不同。</w:t>
      </w:r>
    </w:p>
    <w:p w14:paraId="52A14C9D" w14:textId="6B4152B2" w:rsidR="00F21132" w:rsidRPr="006A2C70" w:rsidRDefault="00D1627D" w:rsidP="00F21132">
      <w:pPr>
        <w:spacing w:beforeLines="50" w:before="156" w:line="500" w:lineRule="exact"/>
        <w:ind w:firstLineChars="196" w:firstLine="627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</w:t>
      </w:r>
      <w:r w:rsidR="00F21132">
        <w:rPr>
          <w:rFonts w:ascii="宋体" w:hAnsi="宋体" w:hint="eastAsia"/>
          <w:sz w:val="32"/>
          <w:szCs w:val="32"/>
        </w:rPr>
        <w:t>省教育规划课题</w:t>
      </w:r>
      <w:r>
        <w:rPr>
          <w:rFonts w:ascii="宋体" w:hAnsi="宋体" w:hint="eastAsia"/>
          <w:sz w:val="32"/>
          <w:szCs w:val="32"/>
        </w:rPr>
        <w:t>管理。如课题结题</w:t>
      </w:r>
      <w:r w:rsidR="005E51F3">
        <w:rPr>
          <w:rFonts w:ascii="宋体" w:hAnsi="宋体" w:hint="eastAsia"/>
          <w:sz w:val="32"/>
          <w:szCs w:val="32"/>
        </w:rPr>
        <w:t>形式</w:t>
      </w:r>
      <w:r>
        <w:rPr>
          <w:rFonts w:ascii="宋体" w:hAnsi="宋体" w:hint="eastAsia"/>
          <w:sz w:val="32"/>
          <w:szCs w:val="32"/>
        </w:rPr>
        <w:t>实施网络结题。</w:t>
      </w:r>
      <w:r w:rsidR="00F21132" w:rsidRPr="00455C06">
        <w:rPr>
          <w:rFonts w:ascii="宋体" w:hAnsi="宋体" w:hint="eastAsia"/>
          <w:sz w:val="32"/>
          <w:szCs w:val="32"/>
        </w:rPr>
        <w:t>结题成果</w:t>
      </w:r>
      <w:r w:rsidR="005E51F3">
        <w:rPr>
          <w:rFonts w:ascii="宋体" w:hAnsi="宋体" w:hint="eastAsia"/>
          <w:sz w:val="32"/>
          <w:szCs w:val="32"/>
        </w:rPr>
        <w:t>以理论成果为主，</w:t>
      </w:r>
      <w:r w:rsidR="00F21132">
        <w:rPr>
          <w:rFonts w:ascii="宋体" w:hAnsi="宋体" w:hint="eastAsia"/>
          <w:sz w:val="32"/>
          <w:szCs w:val="32"/>
        </w:rPr>
        <w:t>要求比协会课题高（详见</w:t>
      </w:r>
      <w:r w:rsidR="005963D8">
        <w:rPr>
          <w:rFonts w:ascii="宋体" w:hAnsi="宋体" w:hint="eastAsia"/>
          <w:sz w:val="32"/>
          <w:szCs w:val="32"/>
        </w:rPr>
        <w:t>Q</w:t>
      </w:r>
      <w:r w:rsidR="005963D8">
        <w:rPr>
          <w:rFonts w:ascii="宋体" w:hAnsi="宋体"/>
          <w:sz w:val="32"/>
          <w:szCs w:val="32"/>
        </w:rPr>
        <w:t>Q</w:t>
      </w:r>
      <w:r w:rsidR="005963D8">
        <w:rPr>
          <w:rFonts w:ascii="宋体" w:hAnsi="宋体" w:hint="eastAsia"/>
          <w:sz w:val="32"/>
          <w:szCs w:val="32"/>
        </w:rPr>
        <w:t>群文件</w:t>
      </w:r>
      <w:r w:rsidR="00F21132">
        <w:rPr>
          <w:rFonts w:ascii="宋体" w:hAnsi="宋体" w:hint="eastAsia"/>
          <w:sz w:val="32"/>
          <w:szCs w:val="32"/>
        </w:rPr>
        <w:t>《省教育规划课题结题细则》）。</w:t>
      </w:r>
    </w:p>
    <w:p w14:paraId="252DA722" w14:textId="079809FE" w:rsidR="005963D8" w:rsidRPr="006A2C70" w:rsidRDefault="00D1627D" w:rsidP="005963D8">
      <w:pPr>
        <w:spacing w:beforeLines="50" w:before="156" w:line="500" w:lineRule="exact"/>
        <w:ind w:firstLineChars="196" w:firstLine="627"/>
        <w:jc w:val="left"/>
        <w:rPr>
          <w:rFonts w:ascii="宋体" w:hAnsi="宋体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（2）省一级</w:t>
      </w:r>
      <w:r w:rsidR="0029418E">
        <w:rPr>
          <w:rFonts w:asciiTheme="majorEastAsia" w:eastAsiaTheme="majorEastAsia" w:hAnsiTheme="majorEastAsia" w:hint="eastAsia"/>
          <w:sz w:val="32"/>
          <w:szCs w:val="32"/>
        </w:rPr>
        <w:t>协会课题</w:t>
      </w:r>
      <w:r>
        <w:rPr>
          <w:rFonts w:asciiTheme="majorEastAsia" w:eastAsiaTheme="majorEastAsia" w:hAnsiTheme="majorEastAsia" w:hint="eastAsia"/>
          <w:sz w:val="32"/>
          <w:szCs w:val="32"/>
        </w:rPr>
        <w:t>管理。如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课题</w:t>
      </w:r>
      <w:r w:rsidR="0029418E">
        <w:rPr>
          <w:rFonts w:asciiTheme="majorEastAsia" w:eastAsiaTheme="majorEastAsia" w:hAnsiTheme="majorEastAsia" w:hint="eastAsia"/>
          <w:sz w:val="32"/>
          <w:szCs w:val="32"/>
        </w:rPr>
        <w:t>结题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形式</w:t>
      </w:r>
      <w:r>
        <w:rPr>
          <w:rFonts w:asciiTheme="majorEastAsia" w:eastAsiaTheme="majorEastAsia" w:hAnsiTheme="majorEastAsia" w:hint="eastAsia"/>
          <w:sz w:val="32"/>
          <w:szCs w:val="32"/>
        </w:rPr>
        <w:t>实施</w:t>
      </w:r>
      <w:r w:rsidR="0084101F">
        <w:rPr>
          <w:rFonts w:asciiTheme="majorEastAsia" w:eastAsiaTheme="majorEastAsia" w:hAnsiTheme="majorEastAsia" w:hint="eastAsia"/>
          <w:sz w:val="32"/>
          <w:szCs w:val="32"/>
        </w:rPr>
        <w:t>纸质材料结题</w:t>
      </w:r>
      <w:r>
        <w:rPr>
          <w:rFonts w:asciiTheme="majorEastAsia" w:eastAsiaTheme="majorEastAsia" w:hAnsiTheme="majorEastAsia" w:hint="eastAsia"/>
          <w:sz w:val="32"/>
          <w:szCs w:val="32"/>
        </w:rPr>
        <w:t>。结题</w:t>
      </w:r>
      <w:r w:rsidR="0029418E">
        <w:rPr>
          <w:rFonts w:asciiTheme="majorEastAsia" w:eastAsiaTheme="majorEastAsia" w:hAnsiTheme="majorEastAsia" w:hint="eastAsia"/>
          <w:sz w:val="32"/>
          <w:szCs w:val="32"/>
        </w:rPr>
        <w:t>成果以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应用成果+理论成果，以应用成果</w:t>
      </w:r>
      <w:r w:rsidR="0029418E">
        <w:rPr>
          <w:rFonts w:asciiTheme="majorEastAsia" w:eastAsiaTheme="majorEastAsia" w:hAnsiTheme="majorEastAsia" w:hint="eastAsia"/>
          <w:sz w:val="32"/>
          <w:szCs w:val="32"/>
        </w:rPr>
        <w:t>为主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，要求较省规划课题低</w:t>
      </w:r>
      <w:r w:rsidR="005963D8">
        <w:rPr>
          <w:rFonts w:ascii="宋体" w:hAnsi="宋体" w:hint="eastAsia"/>
          <w:sz w:val="32"/>
          <w:szCs w:val="32"/>
        </w:rPr>
        <w:t>（详见Q</w:t>
      </w:r>
      <w:r w:rsidR="005963D8">
        <w:rPr>
          <w:rFonts w:ascii="宋体" w:hAnsi="宋体"/>
          <w:sz w:val="32"/>
          <w:szCs w:val="32"/>
        </w:rPr>
        <w:t>Q</w:t>
      </w:r>
      <w:r w:rsidR="005963D8">
        <w:rPr>
          <w:rFonts w:ascii="宋体" w:hAnsi="宋体" w:hint="eastAsia"/>
          <w:sz w:val="32"/>
          <w:szCs w:val="32"/>
        </w:rPr>
        <w:t>群文件《省协会课题结题细则》）。</w:t>
      </w:r>
    </w:p>
    <w:p w14:paraId="7E567FB9" w14:textId="29851821" w:rsidR="005E51F3" w:rsidRPr="005963D8" w:rsidRDefault="005E51F3" w:rsidP="005963D8">
      <w:pPr>
        <w:spacing w:line="500" w:lineRule="exact"/>
        <w:ind w:firstLineChars="150" w:firstLine="480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51CE8490" w14:textId="5936AB1A" w:rsidR="00FA6FE8" w:rsidRPr="00D36500" w:rsidRDefault="00FA6FE8" w:rsidP="00D36500">
      <w:pPr>
        <w:spacing w:line="500" w:lineRule="exact"/>
        <w:ind w:firstLineChars="150" w:firstLine="480"/>
        <w:jc w:val="left"/>
        <w:rPr>
          <w:rFonts w:ascii="等线" w:eastAsia="等线" w:hAnsi="等线"/>
          <w:b/>
          <w:sz w:val="32"/>
          <w:szCs w:val="32"/>
        </w:rPr>
      </w:pPr>
      <w:r>
        <w:rPr>
          <w:rFonts w:ascii="等线" w:eastAsia="等线" w:hAnsi="等线" w:hint="eastAsia"/>
          <w:b/>
          <w:sz w:val="32"/>
          <w:szCs w:val="32"/>
        </w:rPr>
        <w:lastRenderedPageBreak/>
        <w:t>三</w:t>
      </w:r>
      <w:r w:rsidR="001B2057">
        <w:rPr>
          <w:rFonts w:ascii="等线" w:eastAsia="等线" w:hAnsi="等线" w:hint="eastAsia"/>
          <w:b/>
          <w:sz w:val="32"/>
          <w:szCs w:val="32"/>
        </w:rPr>
        <w:t>、</w:t>
      </w:r>
      <w:r w:rsidR="004E10E3" w:rsidRPr="001B2057">
        <w:rPr>
          <w:rFonts w:ascii="等线" w:eastAsia="等线" w:hAnsi="等线" w:hint="eastAsia"/>
          <w:b/>
          <w:sz w:val="32"/>
          <w:szCs w:val="32"/>
        </w:rPr>
        <w:t>“新手”申报课题注意事项</w:t>
      </w:r>
    </w:p>
    <w:p w14:paraId="452B59AE" w14:textId="337E72A1" w:rsidR="00FA6FE8" w:rsidRPr="005963D8" w:rsidRDefault="00726A4A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63D8"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="008F020D" w:rsidRPr="00FA6FE8">
        <w:rPr>
          <w:rFonts w:asciiTheme="majorEastAsia" w:eastAsiaTheme="majorEastAsia" w:hAnsiTheme="majorEastAsia" w:hint="eastAsia"/>
          <w:sz w:val="32"/>
          <w:szCs w:val="32"/>
        </w:rPr>
        <w:t>由</w:t>
      </w:r>
      <w:r w:rsidR="008F020D" w:rsidRPr="005963D8">
        <w:rPr>
          <w:rFonts w:asciiTheme="majorEastAsia" w:eastAsiaTheme="majorEastAsia" w:hAnsiTheme="majorEastAsia" w:hint="eastAsia"/>
          <w:sz w:val="32"/>
          <w:szCs w:val="32"/>
        </w:rPr>
        <w:t>于</w:t>
      </w:r>
      <w:r w:rsidR="00FA6FE8" w:rsidRPr="00FA6FE8">
        <w:rPr>
          <w:rFonts w:asciiTheme="majorEastAsia" w:eastAsiaTheme="majorEastAsia" w:hAnsiTheme="majorEastAsia" w:hint="eastAsia"/>
          <w:sz w:val="32"/>
          <w:szCs w:val="32"/>
        </w:rPr>
        <w:t>“新手”</w:t>
      </w:r>
      <w:r w:rsidR="00D36500">
        <w:rPr>
          <w:rFonts w:asciiTheme="majorEastAsia" w:eastAsiaTheme="majorEastAsia" w:hAnsiTheme="majorEastAsia" w:hint="eastAsia"/>
          <w:sz w:val="32"/>
          <w:szCs w:val="32"/>
        </w:rPr>
        <w:t>不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大</w:t>
      </w:r>
      <w:r w:rsidR="00D36500">
        <w:rPr>
          <w:rFonts w:asciiTheme="majorEastAsia" w:eastAsiaTheme="majorEastAsia" w:hAnsiTheme="majorEastAsia" w:hint="eastAsia"/>
          <w:sz w:val="32"/>
          <w:szCs w:val="32"/>
        </w:rPr>
        <w:t>了解课题研究的基本程序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、方法</w:t>
      </w:r>
      <w:r w:rsidR="00D36500">
        <w:rPr>
          <w:rFonts w:asciiTheme="majorEastAsia" w:eastAsiaTheme="majorEastAsia" w:hAnsiTheme="majorEastAsia" w:hint="eastAsia"/>
          <w:sz w:val="32"/>
          <w:szCs w:val="32"/>
        </w:rPr>
        <w:t>和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无法把握课题申报</w:t>
      </w:r>
      <w:r w:rsidR="00D36500">
        <w:rPr>
          <w:rFonts w:asciiTheme="majorEastAsia" w:eastAsiaTheme="majorEastAsia" w:hAnsiTheme="majorEastAsia" w:hint="eastAsia"/>
          <w:sz w:val="32"/>
          <w:szCs w:val="32"/>
        </w:rPr>
        <w:t>文本的撰写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规律</w:t>
      </w:r>
      <w:r w:rsidR="00D36500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5963D8">
        <w:rPr>
          <w:rFonts w:asciiTheme="majorEastAsia" w:eastAsiaTheme="majorEastAsia" w:hAnsiTheme="majorEastAsia" w:hint="eastAsia"/>
          <w:sz w:val="32"/>
          <w:szCs w:val="32"/>
        </w:rPr>
        <w:t>申报省规划课题</w:t>
      </w:r>
      <w:r w:rsidR="00D36500">
        <w:rPr>
          <w:rFonts w:asciiTheme="majorEastAsia" w:eastAsiaTheme="majorEastAsia" w:hAnsiTheme="majorEastAsia" w:hint="eastAsia"/>
          <w:sz w:val="32"/>
          <w:szCs w:val="32"/>
        </w:rPr>
        <w:t>本人</w:t>
      </w:r>
      <w:r w:rsidR="005E51F3">
        <w:rPr>
          <w:rFonts w:asciiTheme="majorEastAsia" w:eastAsiaTheme="majorEastAsia" w:hAnsiTheme="majorEastAsia" w:hint="eastAsia"/>
          <w:sz w:val="32"/>
          <w:szCs w:val="32"/>
        </w:rPr>
        <w:t>又</w:t>
      </w:r>
      <w:r w:rsidR="00FA6FE8" w:rsidRPr="005963D8">
        <w:rPr>
          <w:rFonts w:asciiTheme="majorEastAsia" w:eastAsiaTheme="majorEastAsia" w:hAnsiTheme="majorEastAsia" w:hint="eastAsia"/>
          <w:sz w:val="32"/>
          <w:szCs w:val="32"/>
        </w:rPr>
        <w:t>没有专家认可的成果或成果太少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，加上申报指标的限制，报</w:t>
      </w:r>
      <w:r w:rsidR="008F020D" w:rsidRPr="005963D8">
        <w:rPr>
          <w:rFonts w:asciiTheme="majorEastAsia" w:eastAsiaTheme="majorEastAsia" w:hAnsiTheme="majorEastAsia" w:hint="eastAsia"/>
          <w:sz w:val="32"/>
          <w:szCs w:val="32"/>
        </w:rPr>
        <w:t>省教育规划课题</w:t>
      </w:r>
      <w:r w:rsidR="00FA6FE8" w:rsidRPr="005963D8">
        <w:rPr>
          <w:rFonts w:asciiTheme="majorEastAsia" w:eastAsiaTheme="majorEastAsia" w:hAnsiTheme="majorEastAsia" w:hint="eastAsia"/>
          <w:sz w:val="32"/>
          <w:szCs w:val="32"/>
        </w:rPr>
        <w:t>立项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机</w:t>
      </w:r>
      <w:r w:rsidR="00FA6FE8" w:rsidRPr="005963D8">
        <w:rPr>
          <w:rFonts w:asciiTheme="majorEastAsia" w:eastAsiaTheme="majorEastAsia" w:hAnsiTheme="majorEastAsia" w:hint="eastAsia"/>
          <w:sz w:val="32"/>
          <w:szCs w:val="32"/>
        </w:rPr>
        <w:t>率</w:t>
      </w:r>
      <w:r w:rsidR="0084101F">
        <w:rPr>
          <w:rFonts w:asciiTheme="majorEastAsia" w:eastAsiaTheme="majorEastAsia" w:hAnsiTheme="majorEastAsia" w:hint="eastAsia"/>
          <w:sz w:val="32"/>
          <w:szCs w:val="32"/>
        </w:rPr>
        <w:t>较</w:t>
      </w:r>
      <w:r w:rsidR="00FA6FE8" w:rsidRPr="005963D8">
        <w:rPr>
          <w:rFonts w:asciiTheme="majorEastAsia" w:eastAsiaTheme="majorEastAsia" w:hAnsiTheme="majorEastAsia" w:hint="eastAsia"/>
          <w:sz w:val="32"/>
          <w:szCs w:val="32"/>
        </w:rPr>
        <w:t>低，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即使勉强立项，结题难度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很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大。建议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“先易后难”，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先申报协会课题，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通过做协会课题，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了解做课题的基本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“套路”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、初步学会做课题的技巧，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把握做课题</w:t>
      </w:r>
      <w:r w:rsidR="007B078D" w:rsidRPr="005963D8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一般规律，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积淀一定</w:t>
      </w:r>
      <w:r w:rsidR="007B078D" w:rsidRPr="005963D8">
        <w:rPr>
          <w:rFonts w:asciiTheme="majorEastAsia" w:eastAsiaTheme="majorEastAsia" w:hAnsiTheme="majorEastAsia" w:hint="eastAsia"/>
          <w:sz w:val="32"/>
          <w:szCs w:val="32"/>
        </w:rPr>
        <w:t>研究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成果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后，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再报省教育规划课题效果</w:t>
      </w:r>
      <w:r w:rsidR="005E51F3" w:rsidRPr="005963D8">
        <w:rPr>
          <w:rFonts w:asciiTheme="majorEastAsia" w:eastAsiaTheme="majorEastAsia" w:hAnsiTheme="majorEastAsia" w:hint="eastAsia"/>
          <w:sz w:val="32"/>
          <w:szCs w:val="32"/>
        </w:rPr>
        <w:t>很</w:t>
      </w:r>
      <w:r w:rsidR="00D36500" w:rsidRPr="005963D8">
        <w:rPr>
          <w:rFonts w:asciiTheme="majorEastAsia" w:eastAsiaTheme="majorEastAsia" w:hAnsiTheme="majorEastAsia" w:hint="eastAsia"/>
          <w:sz w:val="32"/>
          <w:szCs w:val="32"/>
        </w:rPr>
        <w:t>好。</w:t>
      </w:r>
    </w:p>
    <w:p w14:paraId="2D5C1425" w14:textId="77777777" w:rsidR="00D36500" w:rsidRPr="005963D8" w:rsidRDefault="008F020D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63D8">
        <w:rPr>
          <w:rFonts w:asciiTheme="majorEastAsia" w:eastAsiaTheme="majorEastAsia" w:hAnsiTheme="majorEastAsia" w:hint="eastAsia"/>
          <w:sz w:val="32"/>
          <w:szCs w:val="32"/>
        </w:rPr>
        <w:t>2、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切实关注身边教育</w:t>
      </w:r>
      <w:r w:rsidR="004E10E3">
        <w:rPr>
          <w:rFonts w:asciiTheme="majorEastAsia" w:eastAsiaTheme="majorEastAsia" w:hAnsiTheme="majorEastAsia"/>
          <w:sz w:val="32"/>
          <w:szCs w:val="32"/>
        </w:rPr>
        <w:t>教学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存在的最突出的问题，了解学校领导、</w:t>
      </w:r>
      <w:r w:rsidR="00F8493E">
        <w:rPr>
          <w:rFonts w:asciiTheme="majorEastAsia" w:eastAsiaTheme="majorEastAsia" w:hAnsiTheme="majorEastAsia"/>
          <w:sz w:val="32"/>
          <w:szCs w:val="32"/>
        </w:rPr>
        <w:t>各级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教育</w:t>
      </w:r>
      <w:r w:rsidR="00F8493E">
        <w:rPr>
          <w:rFonts w:asciiTheme="majorEastAsia" w:eastAsiaTheme="majorEastAsia" w:hAnsiTheme="majorEastAsia" w:hint="eastAsia"/>
          <w:sz w:val="32"/>
          <w:szCs w:val="32"/>
        </w:rPr>
        <w:t>行政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领导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想法</w:t>
      </w:r>
      <w:r w:rsidR="00915080">
        <w:rPr>
          <w:rFonts w:asciiTheme="majorEastAsia" w:eastAsiaTheme="majorEastAsia" w:hAnsiTheme="majorEastAsia"/>
          <w:sz w:val="32"/>
          <w:szCs w:val="32"/>
        </w:rPr>
        <w:t>和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要求</w:t>
      </w:r>
      <w:r w:rsidR="004E10E3" w:rsidRPr="005963D8">
        <w:rPr>
          <w:rFonts w:asciiTheme="majorEastAsia" w:eastAsiaTheme="majorEastAsia" w:hAnsiTheme="majorEastAsia"/>
          <w:sz w:val="32"/>
          <w:szCs w:val="32"/>
        </w:rPr>
        <w:t>。</w:t>
      </w:r>
    </w:p>
    <w:p w14:paraId="3B1321A6" w14:textId="542D2949" w:rsidR="00D36500" w:rsidRDefault="00D36500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63D8">
        <w:rPr>
          <w:rFonts w:asciiTheme="majorEastAsia" w:eastAsiaTheme="majorEastAsia" w:hAnsiTheme="majorEastAsia"/>
          <w:sz w:val="32"/>
          <w:szCs w:val="32"/>
        </w:rPr>
        <w:t>3</w:t>
      </w:r>
      <w:r w:rsidR="00726A4A" w:rsidRPr="005963D8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在协会网站或</w:t>
      </w:r>
      <w:r w:rsidR="004C04FA">
        <w:rPr>
          <w:rFonts w:asciiTheme="majorEastAsia" w:eastAsiaTheme="majorEastAsia" w:hAnsiTheme="majorEastAsia" w:hint="eastAsia"/>
          <w:sz w:val="32"/>
          <w:szCs w:val="32"/>
        </w:rPr>
        <w:t>协会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QQ群下载《202</w:t>
      </w:r>
      <w:r w:rsidR="0084101F">
        <w:rPr>
          <w:rFonts w:asciiTheme="majorEastAsia" w:eastAsiaTheme="majorEastAsia" w:hAnsiTheme="majorEastAsia"/>
          <w:sz w:val="32"/>
          <w:szCs w:val="32"/>
        </w:rPr>
        <w:t>4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年湖南省教育科学研究工作者协会课题申报通知》和《指南》，认真阅读、研究申报文件。</w:t>
      </w:r>
    </w:p>
    <w:p w14:paraId="2150091D" w14:textId="2FA0EE1C" w:rsidR="00D36500" w:rsidRDefault="00D36500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E27E35">
        <w:rPr>
          <w:rFonts w:asciiTheme="majorEastAsia" w:eastAsiaTheme="majorEastAsia" w:hAnsiTheme="majorEastAsia"/>
          <w:sz w:val="32"/>
          <w:szCs w:val="32"/>
        </w:rPr>
        <w:t>4</w:t>
      </w:r>
      <w:r w:rsidR="00726A4A" w:rsidRPr="00E27E3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依据本人初衷（想报什么课题），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查找</w:t>
      </w:r>
      <w:r w:rsidR="00E27E35">
        <w:rPr>
          <w:rFonts w:asciiTheme="majorEastAsia" w:eastAsiaTheme="majorEastAsia" w:hAnsiTheme="majorEastAsia" w:hint="eastAsia"/>
          <w:sz w:val="32"/>
          <w:szCs w:val="32"/>
        </w:rPr>
        <w:t>一定数量、最新的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与本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课题（或该研究方向）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的</w:t>
      </w:r>
      <w:r w:rsidR="0084101F">
        <w:rPr>
          <w:rFonts w:asciiTheme="majorEastAsia" w:eastAsiaTheme="majorEastAsia" w:hAnsiTheme="majorEastAsia" w:hint="eastAsia"/>
          <w:sz w:val="32"/>
          <w:szCs w:val="32"/>
        </w:rPr>
        <w:t>密切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相关研究文献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，下载、归类、整理、阅读、研究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并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综合成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“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国内外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研究</w:t>
      </w:r>
      <w:r w:rsidR="004E10E3">
        <w:rPr>
          <w:rFonts w:asciiTheme="majorEastAsia" w:eastAsiaTheme="majorEastAsia" w:hAnsiTheme="majorEastAsia"/>
          <w:sz w:val="32"/>
          <w:szCs w:val="32"/>
        </w:rPr>
        <w:t>现状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述评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”，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（研究现状述评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应有“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述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”有“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评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”</w:t>
      </w:r>
      <w:r w:rsidR="00E27E35">
        <w:rPr>
          <w:rFonts w:asciiTheme="majorEastAsia" w:eastAsiaTheme="majorEastAsia" w:hAnsiTheme="majorEastAsia" w:hint="eastAsia"/>
          <w:sz w:val="32"/>
          <w:szCs w:val="32"/>
        </w:rPr>
        <w:t>，字数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不少于</w:t>
      </w:r>
      <w:r w:rsidR="00FB032C">
        <w:rPr>
          <w:rFonts w:asciiTheme="majorEastAsia" w:eastAsiaTheme="majorEastAsia" w:hAnsiTheme="majorEastAsia"/>
          <w:sz w:val="32"/>
          <w:szCs w:val="32"/>
        </w:rPr>
        <w:t>2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000字）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。</w:t>
      </w:r>
    </w:p>
    <w:p w14:paraId="4BB9F8E6" w14:textId="4BDB6B28" w:rsidR="00D36500" w:rsidRDefault="00D36500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E27E35">
        <w:rPr>
          <w:rFonts w:asciiTheme="majorEastAsia" w:eastAsiaTheme="majorEastAsia" w:hAnsiTheme="majorEastAsia"/>
          <w:sz w:val="32"/>
          <w:szCs w:val="32"/>
        </w:rPr>
        <w:t>5</w:t>
      </w:r>
      <w:r w:rsidR="00726A4A" w:rsidRPr="00E27E3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参考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“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研究</w:t>
      </w:r>
      <w:r w:rsidR="00E27E35">
        <w:rPr>
          <w:rFonts w:asciiTheme="majorEastAsia" w:eastAsiaTheme="majorEastAsia" w:hAnsiTheme="majorEastAsia" w:hint="eastAsia"/>
          <w:sz w:val="32"/>
          <w:szCs w:val="32"/>
        </w:rPr>
        <w:t>现状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述评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”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结合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研究指南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》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和工作实际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确定选题。</w:t>
      </w:r>
      <w:r w:rsidR="00E27E35">
        <w:rPr>
          <w:rFonts w:asciiTheme="majorEastAsia" w:eastAsiaTheme="majorEastAsia" w:hAnsiTheme="majorEastAsia" w:hint="eastAsia"/>
          <w:sz w:val="32"/>
          <w:szCs w:val="32"/>
        </w:rPr>
        <w:t>标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题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应准确、规范、简洁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、与时俱进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。使专家一看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就知道你要研究解决什么问题。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题目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不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应口号式、文学式、论文式、结论式，不应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有标点符号，最好不要副标题</w:t>
      </w:r>
      <w:r w:rsidR="004E10E3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14:paraId="61A79FAF" w14:textId="3E412B54" w:rsidR="00247583" w:rsidRPr="00E27E35" w:rsidRDefault="00D36500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E27E35">
        <w:rPr>
          <w:rFonts w:asciiTheme="majorEastAsia" w:eastAsiaTheme="majorEastAsia" w:hAnsiTheme="majorEastAsia"/>
          <w:sz w:val="32"/>
          <w:szCs w:val="32"/>
        </w:rPr>
        <w:t>6</w:t>
      </w:r>
      <w:r w:rsidR="00726A4A" w:rsidRPr="00E27E3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标题确定后，再依据选题确定要研究解决的问题</w:t>
      </w:r>
      <w:r w:rsidR="008B33DD">
        <w:rPr>
          <w:rFonts w:asciiTheme="majorEastAsia" w:eastAsiaTheme="majorEastAsia" w:hAnsiTheme="majorEastAsia" w:hint="eastAsia"/>
          <w:sz w:val="32"/>
          <w:szCs w:val="32"/>
        </w:rPr>
        <w:t>，分解成具体的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研究内容</w:t>
      </w:r>
      <w:r w:rsidR="008B33DD">
        <w:rPr>
          <w:rFonts w:asciiTheme="majorEastAsia" w:eastAsiaTheme="majorEastAsia" w:hAnsiTheme="majorEastAsia" w:hint="eastAsia"/>
          <w:sz w:val="32"/>
          <w:szCs w:val="32"/>
        </w:rPr>
        <w:t>（或子课题），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以及拟实现的研究目标。研究内容、目标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应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紧扣主题、整体完备、具体明确、相对独立、难易适度</w:t>
      </w:r>
      <w:r w:rsidR="004E10E3" w:rsidRPr="00E27E35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14:paraId="741693BE" w14:textId="07992181" w:rsidR="00247583" w:rsidRDefault="00247583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E27E35">
        <w:rPr>
          <w:rFonts w:asciiTheme="majorEastAsia" w:eastAsiaTheme="majorEastAsia" w:hAnsiTheme="majorEastAsia"/>
          <w:sz w:val="32"/>
          <w:szCs w:val="32"/>
        </w:rPr>
        <w:t>7</w:t>
      </w:r>
      <w:r w:rsidR="00726A4A" w:rsidRPr="00E27E3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对</w:t>
      </w:r>
      <w:r w:rsidR="00086259">
        <w:rPr>
          <w:rFonts w:asciiTheme="majorEastAsia" w:eastAsiaTheme="majorEastAsia" w:hAnsiTheme="majorEastAsia" w:hint="eastAsia"/>
          <w:sz w:val="32"/>
          <w:szCs w:val="32"/>
        </w:rPr>
        <w:t>标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题中的</w:t>
      </w:r>
      <w:r w:rsidR="00086259">
        <w:rPr>
          <w:rFonts w:asciiTheme="majorEastAsia" w:eastAsiaTheme="majorEastAsia" w:hAnsiTheme="majorEastAsia" w:hint="eastAsia"/>
          <w:sz w:val="32"/>
          <w:szCs w:val="32"/>
        </w:rPr>
        <w:t>关键</w:t>
      </w:r>
      <w:r w:rsidR="00DE502E">
        <w:rPr>
          <w:rFonts w:asciiTheme="majorEastAsia" w:eastAsiaTheme="majorEastAsia" w:hAnsiTheme="majorEastAsia" w:hint="eastAsia"/>
          <w:sz w:val="32"/>
          <w:szCs w:val="32"/>
        </w:rPr>
        <w:t>词进行“核心概念”的界定，界定不仅仅是“名词解释”，应精心限制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。</w:t>
      </w:r>
      <w:r w:rsidR="00086259">
        <w:rPr>
          <w:rFonts w:asciiTheme="majorEastAsia" w:eastAsiaTheme="majorEastAsia" w:hAnsiTheme="majorEastAsia" w:hint="eastAsia"/>
          <w:sz w:val="32"/>
          <w:szCs w:val="32"/>
        </w:rPr>
        <w:t>特别是对本课题“研究”限制。</w:t>
      </w:r>
    </w:p>
    <w:p w14:paraId="5F50A18D" w14:textId="59D83409" w:rsidR="00247583" w:rsidRDefault="00247583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E27E35">
        <w:rPr>
          <w:rFonts w:asciiTheme="majorEastAsia" w:eastAsiaTheme="majorEastAsia" w:hAnsiTheme="majorEastAsia"/>
          <w:sz w:val="32"/>
          <w:szCs w:val="32"/>
        </w:rPr>
        <w:lastRenderedPageBreak/>
        <w:t>8</w:t>
      </w:r>
      <w:r w:rsidR="00726A4A" w:rsidRPr="00E27E3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对照《湖南省教育科学研究工作者协会202</w:t>
      </w:r>
      <w:r w:rsidR="00086259">
        <w:rPr>
          <w:rFonts w:asciiTheme="majorEastAsia" w:eastAsiaTheme="majorEastAsia" w:hAnsiTheme="majorEastAsia"/>
          <w:sz w:val="32"/>
          <w:szCs w:val="32"/>
        </w:rPr>
        <w:t>4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课题申请.评审表》（注释），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参考申报课题优秀案例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BB24B5">
        <w:rPr>
          <w:rFonts w:asciiTheme="majorEastAsia" w:eastAsiaTheme="majorEastAsia" w:hAnsiTheme="majorEastAsia" w:hint="eastAsia"/>
          <w:sz w:val="32"/>
          <w:szCs w:val="32"/>
        </w:rPr>
        <w:t>客观、</w:t>
      </w:r>
      <w:r w:rsidR="008B33DD">
        <w:rPr>
          <w:rFonts w:asciiTheme="majorEastAsia" w:eastAsiaTheme="majorEastAsia" w:hAnsiTheme="majorEastAsia" w:hint="eastAsia"/>
          <w:sz w:val="32"/>
          <w:szCs w:val="32"/>
        </w:rPr>
        <w:t>细则、准确</w:t>
      </w:r>
      <w:r w:rsidR="004E10E3" w:rsidRPr="00A27C22">
        <w:rPr>
          <w:rFonts w:asciiTheme="majorEastAsia" w:eastAsiaTheme="majorEastAsia" w:hAnsiTheme="majorEastAsia"/>
          <w:sz w:val="32"/>
          <w:szCs w:val="32"/>
        </w:rPr>
        <w:t>填写申报表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。填写申请表，</w:t>
      </w:r>
      <w:r w:rsidR="00BB24B5">
        <w:rPr>
          <w:rFonts w:asciiTheme="majorEastAsia" w:eastAsiaTheme="majorEastAsia" w:hAnsiTheme="majorEastAsia" w:hint="eastAsia"/>
          <w:sz w:val="32"/>
          <w:szCs w:val="32"/>
        </w:rPr>
        <w:t>切忌“剪贴”与主题无关的概念，文风端正、文法严谨。不抄袭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、不堆砌，不出现“硬伤”。</w:t>
      </w:r>
    </w:p>
    <w:p w14:paraId="7DC060F0" w14:textId="7FE5B7AF" w:rsidR="004E10E3" w:rsidRPr="00A27C22" w:rsidRDefault="00247583" w:rsidP="004E10E3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E27E35">
        <w:rPr>
          <w:rFonts w:asciiTheme="majorEastAsia" w:eastAsiaTheme="majorEastAsia" w:hAnsiTheme="majorEastAsia"/>
          <w:sz w:val="32"/>
          <w:szCs w:val="32"/>
        </w:rPr>
        <w:t>9</w:t>
      </w:r>
      <w:r w:rsidR="00726A4A" w:rsidRPr="00E27E3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392F75" w:rsidRPr="00392F75">
        <w:rPr>
          <w:rFonts w:asciiTheme="majorEastAsia" w:eastAsiaTheme="majorEastAsia" w:hAnsiTheme="majorEastAsia" w:hint="eastAsia"/>
          <w:sz w:val="32"/>
          <w:szCs w:val="32"/>
        </w:rPr>
        <w:t>树立“</w:t>
      </w:r>
      <w:r w:rsidR="00392F75">
        <w:rPr>
          <w:rFonts w:asciiTheme="majorEastAsia" w:eastAsiaTheme="majorEastAsia" w:hAnsiTheme="majorEastAsia" w:hint="eastAsia"/>
          <w:sz w:val="32"/>
          <w:szCs w:val="32"/>
        </w:rPr>
        <w:t>虚心学习、</w:t>
      </w:r>
      <w:r w:rsidR="00392F75" w:rsidRPr="00392F75">
        <w:rPr>
          <w:rFonts w:asciiTheme="majorEastAsia" w:eastAsiaTheme="majorEastAsia" w:hAnsiTheme="majorEastAsia" w:hint="eastAsia"/>
          <w:sz w:val="32"/>
          <w:szCs w:val="32"/>
        </w:rPr>
        <w:t>志在必得”的精神，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采取不同的</w:t>
      </w:r>
      <w:r w:rsidR="00392F75">
        <w:rPr>
          <w:rFonts w:asciiTheme="majorEastAsia" w:eastAsiaTheme="majorEastAsia" w:hAnsiTheme="majorEastAsia" w:hint="eastAsia"/>
          <w:sz w:val="32"/>
          <w:szCs w:val="32"/>
        </w:rPr>
        <w:t>论证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形式，请同行专家或课题组成员反复论证</w:t>
      </w:r>
      <w:r w:rsidR="00392F75">
        <w:rPr>
          <w:rFonts w:asciiTheme="majorEastAsia" w:eastAsiaTheme="majorEastAsia" w:hAnsiTheme="majorEastAsia" w:hint="eastAsia"/>
          <w:sz w:val="32"/>
          <w:szCs w:val="32"/>
        </w:rPr>
        <w:t>，反复</w:t>
      </w:r>
      <w:r w:rsidR="004E10E3" w:rsidRPr="00A27C22">
        <w:rPr>
          <w:rFonts w:asciiTheme="majorEastAsia" w:eastAsiaTheme="majorEastAsia" w:hAnsiTheme="majorEastAsia" w:hint="eastAsia"/>
          <w:sz w:val="32"/>
          <w:szCs w:val="32"/>
        </w:rPr>
        <w:t>修改《课题申报书》。</w:t>
      </w:r>
    </w:p>
    <w:p w14:paraId="21644122" w14:textId="77777777" w:rsidR="000C5157" w:rsidRPr="00E27E35" w:rsidRDefault="000C5157" w:rsidP="00E27E35">
      <w:pPr>
        <w:spacing w:line="5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14:paraId="1E236E99" w14:textId="4CE45565" w:rsidR="0063022B" w:rsidRPr="00A27C22" w:rsidRDefault="0063022B" w:rsidP="00E27E35">
      <w:pPr>
        <w:spacing w:line="500" w:lineRule="exact"/>
        <w:ind w:firstLineChars="200" w:firstLine="640"/>
      </w:pPr>
      <w:r w:rsidRPr="00E27E35">
        <w:rPr>
          <w:rFonts w:asciiTheme="majorEastAsia" w:eastAsiaTheme="majorEastAsia" w:hAnsiTheme="majorEastAsia" w:hint="eastAsia"/>
          <w:sz w:val="32"/>
          <w:szCs w:val="32"/>
        </w:rPr>
        <w:t xml:space="preserve">                   </w:t>
      </w:r>
      <w:r w:rsidRPr="00A27C22">
        <w:rPr>
          <w:rFonts w:ascii="宋体" w:hAnsi="宋体" w:hint="eastAsia"/>
          <w:sz w:val="32"/>
          <w:szCs w:val="32"/>
        </w:rPr>
        <w:t xml:space="preserve">            20</w:t>
      </w:r>
      <w:r w:rsidR="008A0D8F" w:rsidRPr="00A27C22">
        <w:rPr>
          <w:rFonts w:ascii="宋体" w:hAnsi="宋体" w:hint="eastAsia"/>
          <w:sz w:val="32"/>
          <w:szCs w:val="32"/>
        </w:rPr>
        <w:t>2</w:t>
      </w:r>
      <w:r w:rsidR="006F480B">
        <w:rPr>
          <w:rFonts w:ascii="宋体" w:hAnsi="宋体"/>
          <w:sz w:val="32"/>
          <w:szCs w:val="32"/>
        </w:rPr>
        <w:t>3</w:t>
      </w:r>
      <w:r w:rsidRPr="00A27C22">
        <w:rPr>
          <w:rFonts w:ascii="宋体" w:hAnsi="宋体" w:hint="eastAsia"/>
          <w:sz w:val="32"/>
          <w:szCs w:val="32"/>
        </w:rPr>
        <w:t>年</w:t>
      </w:r>
      <w:r w:rsidR="004C04FA">
        <w:rPr>
          <w:rFonts w:ascii="宋体" w:hAnsi="宋体"/>
          <w:sz w:val="32"/>
          <w:szCs w:val="32"/>
        </w:rPr>
        <w:t>11</w:t>
      </w:r>
      <w:r w:rsidRPr="00A27C22">
        <w:rPr>
          <w:rFonts w:ascii="宋体" w:hAnsi="宋体" w:hint="eastAsia"/>
          <w:sz w:val="32"/>
          <w:szCs w:val="32"/>
        </w:rPr>
        <w:t>月</w:t>
      </w:r>
      <w:r w:rsidR="004C04FA">
        <w:rPr>
          <w:rFonts w:ascii="宋体" w:hAnsi="宋体"/>
          <w:sz w:val="32"/>
          <w:szCs w:val="32"/>
        </w:rPr>
        <w:t>21</w:t>
      </w:r>
      <w:r w:rsidRPr="00A27C22">
        <w:rPr>
          <w:rFonts w:ascii="宋体" w:hAnsi="宋体" w:hint="eastAsia"/>
          <w:sz w:val="32"/>
          <w:szCs w:val="32"/>
        </w:rPr>
        <w:t>日</w:t>
      </w:r>
    </w:p>
    <w:sectPr w:rsidR="0063022B" w:rsidRPr="00A27C22" w:rsidSect="00DA41E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6BEF" w14:textId="77777777" w:rsidR="000A55FC" w:rsidRDefault="000A55FC" w:rsidP="00DB6228">
      <w:r>
        <w:separator/>
      </w:r>
    </w:p>
  </w:endnote>
  <w:endnote w:type="continuationSeparator" w:id="0">
    <w:p w14:paraId="4621CDFD" w14:textId="77777777" w:rsidR="000A55FC" w:rsidRDefault="000A55FC" w:rsidP="00DB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31D6" w14:textId="77777777" w:rsidR="000A55FC" w:rsidRDefault="000A55FC" w:rsidP="00DB6228">
      <w:r>
        <w:separator/>
      </w:r>
    </w:p>
  </w:footnote>
  <w:footnote w:type="continuationSeparator" w:id="0">
    <w:p w14:paraId="3976E0D5" w14:textId="77777777" w:rsidR="000A55FC" w:rsidRDefault="000A55FC" w:rsidP="00DB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FAA"/>
    <w:multiLevelType w:val="hybridMultilevel"/>
    <w:tmpl w:val="7D489F64"/>
    <w:lvl w:ilvl="0" w:tplc="7F927EC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A95EBE"/>
    <w:multiLevelType w:val="hybridMultilevel"/>
    <w:tmpl w:val="6220BF9E"/>
    <w:lvl w:ilvl="0" w:tplc="9B42C7B6">
      <w:start w:val="4"/>
      <w:numFmt w:val="japaneseCounting"/>
      <w:lvlText w:val="%1、"/>
      <w:lvlJc w:val="left"/>
      <w:pPr>
        <w:ind w:left="1855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2" w15:restartNumberingAfterBreak="0">
    <w:nsid w:val="272E54D0"/>
    <w:multiLevelType w:val="hybridMultilevel"/>
    <w:tmpl w:val="CA1ACFAE"/>
    <w:lvl w:ilvl="0" w:tplc="5E508B3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CEF66D2"/>
    <w:multiLevelType w:val="singleLevel"/>
    <w:tmpl w:val="3CEF66D2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="仿宋" w:cs="Times New Roman"/>
      </w:rPr>
    </w:lvl>
  </w:abstractNum>
  <w:abstractNum w:abstractNumId="4" w15:restartNumberingAfterBreak="0">
    <w:nsid w:val="542260B7"/>
    <w:multiLevelType w:val="hybridMultilevel"/>
    <w:tmpl w:val="2FF09A20"/>
    <w:lvl w:ilvl="0" w:tplc="32C2A756">
      <w:start w:val="6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54AC22B5"/>
    <w:multiLevelType w:val="hybridMultilevel"/>
    <w:tmpl w:val="891EE7D4"/>
    <w:lvl w:ilvl="0" w:tplc="0D3E69FC">
      <w:start w:val="4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6" w15:restartNumberingAfterBreak="0">
    <w:nsid w:val="62D2639C"/>
    <w:multiLevelType w:val="hybridMultilevel"/>
    <w:tmpl w:val="DC3C8692"/>
    <w:lvl w:ilvl="0" w:tplc="F216DB0A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9795E09"/>
    <w:multiLevelType w:val="hybridMultilevel"/>
    <w:tmpl w:val="AAB8EA02"/>
    <w:lvl w:ilvl="0" w:tplc="0F2C77EA">
      <w:start w:val="2"/>
      <w:numFmt w:val="japaneseCounting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8F7ABAE0">
      <w:start w:val="1"/>
      <w:numFmt w:val="decimal"/>
      <w:lvlText w:val="%2、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748115370">
    <w:abstractNumId w:val="2"/>
  </w:num>
  <w:num w:numId="2" w16cid:durableId="97524275">
    <w:abstractNumId w:val="0"/>
  </w:num>
  <w:num w:numId="3" w16cid:durableId="2084449157">
    <w:abstractNumId w:val="7"/>
  </w:num>
  <w:num w:numId="4" w16cid:durableId="785273782">
    <w:abstractNumId w:val="1"/>
  </w:num>
  <w:num w:numId="5" w16cid:durableId="606424107">
    <w:abstractNumId w:val="6"/>
  </w:num>
  <w:num w:numId="6" w16cid:durableId="899511186">
    <w:abstractNumId w:val="3"/>
  </w:num>
  <w:num w:numId="7" w16cid:durableId="1971544614">
    <w:abstractNumId w:val="4"/>
  </w:num>
  <w:num w:numId="8" w16cid:durableId="191026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28"/>
    <w:rsid w:val="000023DA"/>
    <w:rsid w:val="000026D0"/>
    <w:rsid w:val="00021A3D"/>
    <w:rsid w:val="00023F3A"/>
    <w:rsid w:val="000315E4"/>
    <w:rsid w:val="00033AA5"/>
    <w:rsid w:val="000356EE"/>
    <w:rsid w:val="00052356"/>
    <w:rsid w:val="00061E2F"/>
    <w:rsid w:val="00061E5C"/>
    <w:rsid w:val="00066252"/>
    <w:rsid w:val="0007017E"/>
    <w:rsid w:val="000765D8"/>
    <w:rsid w:val="00086259"/>
    <w:rsid w:val="00086E8D"/>
    <w:rsid w:val="00095C11"/>
    <w:rsid w:val="000A55FC"/>
    <w:rsid w:val="000B079D"/>
    <w:rsid w:val="000C5157"/>
    <w:rsid w:val="000D328E"/>
    <w:rsid w:val="000E5108"/>
    <w:rsid w:val="000F0DBA"/>
    <w:rsid w:val="000F5ECC"/>
    <w:rsid w:val="001020EA"/>
    <w:rsid w:val="00115032"/>
    <w:rsid w:val="0012280D"/>
    <w:rsid w:val="0013441B"/>
    <w:rsid w:val="00136B95"/>
    <w:rsid w:val="0019102A"/>
    <w:rsid w:val="00191F79"/>
    <w:rsid w:val="0019565E"/>
    <w:rsid w:val="001B1CEC"/>
    <w:rsid w:val="001B2057"/>
    <w:rsid w:val="001D2474"/>
    <w:rsid w:val="001D26D7"/>
    <w:rsid w:val="001E695D"/>
    <w:rsid w:val="001E785A"/>
    <w:rsid w:val="001F2DAB"/>
    <w:rsid w:val="001F3E27"/>
    <w:rsid w:val="00203387"/>
    <w:rsid w:val="00204595"/>
    <w:rsid w:val="00207181"/>
    <w:rsid w:val="00211090"/>
    <w:rsid w:val="00214B89"/>
    <w:rsid w:val="002271B9"/>
    <w:rsid w:val="002332B1"/>
    <w:rsid w:val="00247583"/>
    <w:rsid w:val="002553B0"/>
    <w:rsid w:val="00257958"/>
    <w:rsid w:val="0026072F"/>
    <w:rsid w:val="00261A0F"/>
    <w:rsid w:val="00264126"/>
    <w:rsid w:val="002651F8"/>
    <w:rsid w:val="00265367"/>
    <w:rsid w:val="002902F6"/>
    <w:rsid w:val="0029418E"/>
    <w:rsid w:val="00295127"/>
    <w:rsid w:val="002960DD"/>
    <w:rsid w:val="002F100D"/>
    <w:rsid w:val="00304763"/>
    <w:rsid w:val="003071D4"/>
    <w:rsid w:val="0031142F"/>
    <w:rsid w:val="0031791B"/>
    <w:rsid w:val="00321734"/>
    <w:rsid w:val="00324051"/>
    <w:rsid w:val="00327197"/>
    <w:rsid w:val="00334126"/>
    <w:rsid w:val="00357D8A"/>
    <w:rsid w:val="00370EE3"/>
    <w:rsid w:val="00386FBE"/>
    <w:rsid w:val="00392F75"/>
    <w:rsid w:val="00393942"/>
    <w:rsid w:val="003A2F37"/>
    <w:rsid w:val="003B05F1"/>
    <w:rsid w:val="003C1183"/>
    <w:rsid w:val="003C1E95"/>
    <w:rsid w:val="003C2888"/>
    <w:rsid w:val="003C454F"/>
    <w:rsid w:val="003C7F6A"/>
    <w:rsid w:val="003D3EC2"/>
    <w:rsid w:val="003D7D6E"/>
    <w:rsid w:val="003F2344"/>
    <w:rsid w:val="00404494"/>
    <w:rsid w:val="00407E36"/>
    <w:rsid w:val="004130B5"/>
    <w:rsid w:val="00417388"/>
    <w:rsid w:val="004203E1"/>
    <w:rsid w:val="0043196C"/>
    <w:rsid w:val="004445BD"/>
    <w:rsid w:val="00444BE7"/>
    <w:rsid w:val="00453AF4"/>
    <w:rsid w:val="00455C06"/>
    <w:rsid w:val="00457641"/>
    <w:rsid w:val="00460435"/>
    <w:rsid w:val="00464446"/>
    <w:rsid w:val="00467A46"/>
    <w:rsid w:val="00470C68"/>
    <w:rsid w:val="00471B83"/>
    <w:rsid w:val="00485855"/>
    <w:rsid w:val="004940CB"/>
    <w:rsid w:val="004A1687"/>
    <w:rsid w:val="004A2A13"/>
    <w:rsid w:val="004C04FA"/>
    <w:rsid w:val="004C2B2C"/>
    <w:rsid w:val="004D3CEB"/>
    <w:rsid w:val="004E10E3"/>
    <w:rsid w:val="004E32CA"/>
    <w:rsid w:val="005005A5"/>
    <w:rsid w:val="00505734"/>
    <w:rsid w:val="00510790"/>
    <w:rsid w:val="00514C50"/>
    <w:rsid w:val="00517471"/>
    <w:rsid w:val="00532AE2"/>
    <w:rsid w:val="0054301E"/>
    <w:rsid w:val="00546376"/>
    <w:rsid w:val="005517A3"/>
    <w:rsid w:val="00553A0E"/>
    <w:rsid w:val="00553C54"/>
    <w:rsid w:val="00556753"/>
    <w:rsid w:val="00562326"/>
    <w:rsid w:val="005720B9"/>
    <w:rsid w:val="00584B84"/>
    <w:rsid w:val="005963D8"/>
    <w:rsid w:val="005A07FB"/>
    <w:rsid w:val="005B08CA"/>
    <w:rsid w:val="005B2285"/>
    <w:rsid w:val="005C7C4E"/>
    <w:rsid w:val="005E3DE9"/>
    <w:rsid w:val="005E51F3"/>
    <w:rsid w:val="005E6A91"/>
    <w:rsid w:val="005F299F"/>
    <w:rsid w:val="00603258"/>
    <w:rsid w:val="0061124E"/>
    <w:rsid w:val="00612DEF"/>
    <w:rsid w:val="00613506"/>
    <w:rsid w:val="00622EF0"/>
    <w:rsid w:val="0063022B"/>
    <w:rsid w:val="006564DB"/>
    <w:rsid w:val="0066186C"/>
    <w:rsid w:val="00671BB5"/>
    <w:rsid w:val="00677038"/>
    <w:rsid w:val="006A2C70"/>
    <w:rsid w:val="006B272E"/>
    <w:rsid w:val="006C526A"/>
    <w:rsid w:val="006F43A2"/>
    <w:rsid w:val="006F480B"/>
    <w:rsid w:val="007165E4"/>
    <w:rsid w:val="00726A4A"/>
    <w:rsid w:val="00744CE3"/>
    <w:rsid w:val="00766B19"/>
    <w:rsid w:val="00775101"/>
    <w:rsid w:val="00791B75"/>
    <w:rsid w:val="0079482B"/>
    <w:rsid w:val="007A2A52"/>
    <w:rsid w:val="007A3B63"/>
    <w:rsid w:val="007B078D"/>
    <w:rsid w:val="007D2D7F"/>
    <w:rsid w:val="007D4227"/>
    <w:rsid w:val="007E2E0B"/>
    <w:rsid w:val="008022E9"/>
    <w:rsid w:val="00810087"/>
    <w:rsid w:val="00811B1C"/>
    <w:rsid w:val="00822C1A"/>
    <w:rsid w:val="0083159F"/>
    <w:rsid w:val="00832099"/>
    <w:rsid w:val="0084101F"/>
    <w:rsid w:val="00851426"/>
    <w:rsid w:val="008720C4"/>
    <w:rsid w:val="00880593"/>
    <w:rsid w:val="008939AC"/>
    <w:rsid w:val="00896F45"/>
    <w:rsid w:val="008A0C78"/>
    <w:rsid w:val="008A0D8F"/>
    <w:rsid w:val="008A1C29"/>
    <w:rsid w:val="008A25B3"/>
    <w:rsid w:val="008B0AFF"/>
    <w:rsid w:val="008B33DD"/>
    <w:rsid w:val="008D104B"/>
    <w:rsid w:val="008D27AD"/>
    <w:rsid w:val="008D32B3"/>
    <w:rsid w:val="008E3069"/>
    <w:rsid w:val="008F020D"/>
    <w:rsid w:val="008F300A"/>
    <w:rsid w:val="008F3888"/>
    <w:rsid w:val="008F765A"/>
    <w:rsid w:val="009035B1"/>
    <w:rsid w:val="00912FE1"/>
    <w:rsid w:val="00915080"/>
    <w:rsid w:val="00915CB5"/>
    <w:rsid w:val="009316C9"/>
    <w:rsid w:val="009452E6"/>
    <w:rsid w:val="00970384"/>
    <w:rsid w:val="00971A67"/>
    <w:rsid w:val="00972310"/>
    <w:rsid w:val="00976735"/>
    <w:rsid w:val="00984679"/>
    <w:rsid w:val="00986EAB"/>
    <w:rsid w:val="009A14C1"/>
    <w:rsid w:val="009D4562"/>
    <w:rsid w:val="009E4F17"/>
    <w:rsid w:val="00A03AB0"/>
    <w:rsid w:val="00A14614"/>
    <w:rsid w:val="00A24A9D"/>
    <w:rsid w:val="00A27C22"/>
    <w:rsid w:val="00A40A42"/>
    <w:rsid w:val="00A47048"/>
    <w:rsid w:val="00A51094"/>
    <w:rsid w:val="00A63E16"/>
    <w:rsid w:val="00A762C7"/>
    <w:rsid w:val="00A838B9"/>
    <w:rsid w:val="00A83B7D"/>
    <w:rsid w:val="00AE0666"/>
    <w:rsid w:val="00B34468"/>
    <w:rsid w:val="00B40CE6"/>
    <w:rsid w:val="00B604BB"/>
    <w:rsid w:val="00B63673"/>
    <w:rsid w:val="00B636A8"/>
    <w:rsid w:val="00B81FBE"/>
    <w:rsid w:val="00B829E0"/>
    <w:rsid w:val="00B8505E"/>
    <w:rsid w:val="00B91704"/>
    <w:rsid w:val="00B91803"/>
    <w:rsid w:val="00BA0B78"/>
    <w:rsid w:val="00BB24B5"/>
    <w:rsid w:val="00BB3320"/>
    <w:rsid w:val="00BB70E7"/>
    <w:rsid w:val="00BC218C"/>
    <w:rsid w:val="00BC5CD1"/>
    <w:rsid w:val="00BD1355"/>
    <w:rsid w:val="00BD26E3"/>
    <w:rsid w:val="00BE1C84"/>
    <w:rsid w:val="00BE2E5D"/>
    <w:rsid w:val="00BF1F0C"/>
    <w:rsid w:val="00C11BA9"/>
    <w:rsid w:val="00C21B22"/>
    <w:rsid w:val="00C465FD"/>
    <w:rsid w:val="00C60AAD"/>
    <w:rsid w:val="00C64E45"/>
    <w:rsid w:val="00C718CE"/>
    <w:rsid w:val="00C93D28"/>
    <w:rsid w:val="00CB0C30"/>
    <w:rsid w:val="00CB3F3B"/>
    <w:rsid w:val="00CB6AE4"/>
    <w:rsid w:val="00CE011A"/>
    <w:rsid w:val="00CE393D"/>
    <w:rsid w:val="00CF565B"/>
    <w:rsid w:val="00D00FD2"/>
    <w:rsid w:val="00D1627D"/>
    <w:rsid w:val="00D20239"/>
    <w:rsid w:val="00D27E35"/>
    <w:rsid w:val="00D36500"/>
    <w:rsid w:val="00D44C09"/>
    <w:rsid w:val="00D54E69"/>
    <w:rsid w:val="00D57806"/>
    <w:rsid w:val="00D57B00"/>
    <w:rsid w:val="00D72493"/>
    <w:rsid w:val="00D74EBA"/>
    <w:rsid w:val="00D80907"/>
    <w:rsid w:val="00D919E3"/>
    <w:rsid w:val="00DA41E5"/>
    <w:rsid w:val="00DB6228"/>
    <w:rsid w:val="00DC6BD5"/>
    <w:rsid w:val="00DD0F5F"/>
    <w:rsid w:val="00DD3AC1"/>
    <w:rsid w:val="00DE1A86"/>
    <w:rsid w:val="00DE502E"/>
    <w:rsid w:val="00DF6730"/>
    <w:rsid w:val="00E266A2"/>
    <w:rsid w:val="00E270BF"/>
    <w:rsid w:val="00E27E35"/>
    <w:rsid w:val="00E41B24"/>
    <w:rsid w:val="00E461BE"/>
    <w:rsid w:val="00E502F8"/>
    <w:rsid w:val="00E50C76"/>
    <w:rsid w:val="00E87C65"/>
    <w:rsid w:val="00E934C0"/>
    <w:rsid w:val="00EA260B"/>
    <w:rsid w:val="00EA66A0"/>
    <w:rsid w:val="00EC46FD"/>
    <w:rsid w:val="00ED0E67"/>
    <w:rsid w:val="00ED6009"/>
    <w:rsid w:val="00EE6BD3"/>
    <w:rsid w:val="00F027A0"/>
    <w:rsid w:val="00F064DE"/>
    <w:rsid w:val="00F06FBA"/>
    <w:rsid w:val="00F102C1"/>
    <w:rsid w:val="00F11C90"/>
    <w:rsid w:val="00F125A4"/>
    <w:rsid w:val="00F21132"/>
    <w:rsid w:val="00F21260"/>
    <w:rsid w:val="00F213BF"/>
    <w:rsid w:val="00F446EF"/>
    <w:rsid w:val="00F509D9"/>
    <w:rsid w:val="00F606BD"/>
    <w:rsid w:val="00F648B7"/>
    <w:rsid w:val="00F72D8A"/>
    <w:rsid w:val="00F81FC8"/>
    <w:rsid w:val="00F8493E"/>
    <w:rsid w:val="00F851B8"/>
    <w:rsid w:val="00F90B80"/>
    <w:rsid w:val="00FA6FE8"/>
    <w:rsid w:val="00FB032C"/>
    <w:rsid w:val="00FB1902"/>
    <w:rsid w:val="00FB3293"/>
    <w:rsid w:val="00FB448B"/>
    <w:rsid w:val="00FB6728"/>
    <w:rsid w:val="00FF337F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EE02B6D"/>
  <w15:docId w15:val="{81B3ED10-82FF-48FB-988D-EA9448B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0718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228"/>
    <w:rPr>
      <w:sz w:val="18"/>
      <w:szCs w:val="18"/>
    </w:rPr>
  </w:style>
  <w:style w:type="paragraph" w:styleId="a7">
    <w:name w:val="List Paragraph"/>
    <w:basedOn w:val="a"/>
    <w:uiPriority w:val="34"/>
    <w:qFormat/>
    <w:rsid w:val="0031142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60435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207181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ody Text"/>
    <w:basedOn w:val="a"/>
    <w:link w:val="aa"/>
    <w:uiPriority w:val="1"/>
    <w:qFormat/>
    <w:rsid w:val="00295127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295127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fontstyle01">
    <w:name w:val="fontstyle01"/>
    <w:basedOn w:val="a0"/>
    <w:rsid w:val="00F11C9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2349500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6FB9-C242-4810-9B43-A93392B6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zy yi</cp:lastModifiedBy>
  <cp:revision>16</cp:revision>
  <cp:lastPrinted>2019-03-20T07:32:00Z</cp:lastPrinted>
  <dcterms:created xsi:type="dcterms:W3CDTF">2019-03-20T03:21:00Z</dcterms:created>
  <dcterms:modified xsi:type="dcterms:W3CDTF">2023-11-21T06:43:00Z</dcterms:modified>
</cp:coreProperties>
</file>